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0D2BBDA7" w:rsidR="00EF4EFF" w:rsidRDefault="00F42ED8" w:rsidP="00EF4EFF">
      <w:pPr>
        <w:spacing w:after="0" w:line="240" w:lineRule="auto"/>
        <w:jc w:val="center"/>
        <w:rPr>
          <w:b/>
          <w:sz w:val="24"/>
          <w:szCs w:val="24"/>
        </w:rPr>
      </w:pPr>
      <w:r>
        <w:rPr>
          <w:b/>
          <w:sz w:val="24"/>
          <w:szCs w:val="24"/>
        </w:rPr>
        <w:t>April 20</w:t>
      </w:r>
      <w:r w:rsidR="007374E3">
        <w:rPr>
          <w:b/>
          <w:sz w:val="24"/>
          <w:szCs w:val="24"/>
        </w:rPr>
        <w:t>, 2022</w:t>
      </w:r>
    </w:p>
    <w:p w14:paraId="68E33A19" w14:textId="77777777" w:rsidR="00EF4EFF" w:rsidRDefault="00EF4EFF" w:rsidP="00EF4EFF">
      <w:pPr>
        <w:spacing w:after="0" w:line="240" w:lineRule="auto"/>
        <w:jc w:val="center"/>
        <w:rPr>
          <w:b/>
          <w:sz w:val="24"/>
          <w:szCs w:val="24"/>
        </w:rPr>
      </w:pPr>
    </w:p>
    <w:p w14:paraId="7038CA50" w14:textId="311525C1"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0869B1">
        <w:rPr>
          <w:sz w:val="24"/>
          <w:szCs w:val="24"/>
        </w:rPr>
        <w:t>in the Conference Room with a virtual component</w:t>
      </w:r>
      <w:r w:rsidR="00A51671">
        <w:rPr>
          <w:sz w:val="24"/>
          <w:szCs w:val="24"/>
        </w:rPr>
        <w:t xml:space="preserve"> on </w:t>
      </w:r>
      <w:r>
        <w:rPr>
          <w:sz w:val="24"/>
          <w:szCs w:val="24"/>
        </w:rPr>
        <w:t xml:space="preserve">Wednesday, </w:t>
      </w:r>
      <w:r w:rsidR="000869B1">
        <w:rPr>
          <w:sz w:val="24"/>
          <w:szCs w:val="24"/>
        </w:rPr>
        <w:t>April 20</w:t>
      </w:r>
      <w:r w:rsidR="00F127F1">
        <w:rPr>
          <w:sz w:val="24"/>
          <w:szCs w:val="24"/>
        </w:rPr>
        <w:t>, 2022</w:t>
      </w:r>
      <w:r>
        <w:rPr>
          <w:sz w:val="24"/>
          <w:szCs w:val="24"/>
        </w:rPr>
        <w:t xml:space="preserve">. The meeting was called to order by President </w:t>
      </w:r>
      <w:r w:rsidR="00DC2004">
        <w:rPr>
          <w:sz w:val="24"/>
          <w:szCs w:val="24"/>
        </w:rPr>
        <w:t>Alan Metzler</w:t>
      </w:r>
      <w:r>
        <w:rPr>
          <w:sz w:val="24"/>
          <w:szCs w:val="24"/>
        </w:rPr>
        <w:t xml:space="preserve"> at 4:0</w:t>
      </w:r>
      <w:r w:rsidR="000869B1">
        <w:rPr>
          <w:sz w:val="24"/>
          <w:szCs w:val="24"/>
        </w:rPr>
        <w:t>0</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3AAEBFDE"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326A3B">
        <w:rPr>
          <w:sz w:val="24"/>
          <w:szCs w:val="24"/>
        </w:rPr>
        <w:t>Cara Ferrante, Bill Lantzy</w:t>
      </w:r>
      <w:r w:rsidR="00A51671">
        <w:rPr>
          <w:sz w:val="24"/>
          <w:szCs w:val="24"/>
        </w:rPr>
        <w:t>, Leanna Bird</w:t>
      </w:r>
      <w:r w:rsidR="000869B1">
        <w:rPr>
          <w:sz w:val="24"/>
          <w:szCs w:val="24"/>
        </w:rPr>
        <w:t xml:space="preserve">, </w:t>
      </w:r>
      <w:r w:rsidR="00A51671">
        <w:rPr>
          <w:sz w:val="24"/>
          <w:szCs w:val="24"/>
        </w:rPr>
        <w:t>John Skelley, Marlin Plymette</w:t>
      </w:r>
    </w:p>
    <w:p w14:paraId="0CBBFAFD" w14:textId="22987190" w:rsidR="000869B1" w:rsidRDefault="000869B1" w:rsidP="00EF4EFF">
      <w:pPr>
        <w:spacing w:after="0" w:line="240" w:lineRule="auto"/>
        <w:rPr>
          <w:sz w:val="24"/>
          <w:szCs w:val="24"/>
        </w:rPr>
      </w:pPr>
    </w:p>
    <w:p w14:paraId="4D4956E3" w14:textId="00D3BFC8" w:rsidR="000869B1" w:rsidRPr="000869B1" w:rsidRDefault="000869B1" w:rsidP="00EF4EFF">
      <w:pPr>
        <w:spacing w:after="0" w:line="240" w:lineRule="auto"/>
        <w:rPr>
          <w:sz w:val="24"/>
          <w:szCs w:val="24"/>
        </w:rPr>
      </w:pPr>
      <w:r w:rsidRPr="000869B1">
        <w:rPr>
          <w:sz w:val="24"/>
          <w:szCs w:val="24"/>
          <w:u w:val="single"/>
        </w:rPr>
        <w:t>Members Present Virtually</w:t>
      </w:r>
      <w:r w:rsidRPr="000869B1">
        <w:rPr>
          <w:sz w:val="24"/>
          <w:szCs w:val="24"/>
        </w:rPr>
        <w:t xml:space="preserve">: </w:t>
      </w:r>
      <w:r>
        <w:rPr>
          <w:sz w:val="24"/>
          <w:szCs w:val="24"/>
        </w:rPr>
        <w:t>Alan Metzler, Tripp Crilly</w:t>
      </w:r>
    </w:p>
    <w:p w14:paraId="36E8EEDB" w14:textId="77777777" w:rsidR="00AF4FBA" w:rsidRDefault="00AF4FBA" w:rsidP="00EF4EFF">
      <w:pPr>
        <w:spacing w:after="0" w:line="240" w:lineRule="auto"/>
        <w:rPr>
          <w:sz w:val="24"/>
          <w:szCs w:val="24"/>
        </w:rPr>
      </w:pPr>
    </w:p>
    <w:p w14:paraId="787E3085" w14:textId="41B28CEF"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Maria Cuccaro</w:t>
      </w:r>
    </w:p>
    <w:p w14:paraId="1F03D5DE" w14:textId="77777777" w:rsidR="008F27CB" w:rsidRDefault="008F27CB" w:rsidP="00EF4EFF">
      <w:pPr>
        <w:spacing w:after="0" w:line="240" w:lineRule="auto"/>
        <w:rPr>
          <w:sz w:val="24"/>
          <w:szCs w:val="24"/>
        </w:rPr>
      </w:pPr>
    </w:p>
    <w:p w14:paraId="713056C3" w14:textId="40C1DB90"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0869B1">
        <w:rPr>
          <w:sz w:val="24"/>
          <w:szCs w:val="24"/>
        </w:rPr>
        <w:t xml:space="preserve">Don </w:t>
      </w:r>
      <w:proofErr w:type="spellStart"/>
      <w:r w:rsidR="000869B1">
        <w:rPr>
          <w:sz w:val="24"/>
          <w:szCs w:val="24"/>
        </w:rPr>
        <w:t>Layo</w:t>
      </w:r>
      <w:proofErr w:type="spellEnd"/>
    </w:p>
    <w:p w14:paraId="70635086" w14:textId="77777777" w:rsidR="00EF4EFF" w:rsidRPr="009B530B" w:rsidRDefault="00EF4EFF" w:rsidP="00EF4EFF">
      <w:pPr>
        <w:spacing w:after="0" w:line="240" w:lineRule="auto"/>
        <w:rPr>
          <w:i/>
          <w:sz w:val="24"/>
          <w:szCs w:val="24"/>
        </w:rPr>
      </w:pPr>
    </w:p>
    <w:p w14:paraId="2D15202A" w14:textId="5DAA9F25" w:rsidR="00EF4EFF"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4FB0DF3A" w14:textId="22E1A7F3" w:rsidR="00EF5206" w:rsidRDefault="00EF5206">
      <w:pPr>
        <w:rPr>
          <w:sz w:val="24"/>
          <w:szCs w:val="24"/>
        </w:rPr>
      </w:pPr>
      <w:r>
        <w:rPr>
          <w:sz w:val="24"/>
          <w:szCs w:val="24"/>
        </w:rPr>
        <w:t>Bill Lantzy asked Maria if she had made any progress on the annual reports for the three libraries who had missed the deadline. She said she is still waiting on the Portage Public Library and the Indiana Free Library. She is also waiting on the Burrell Township Library’s report, but theirs is being held up by their municipality, which needs to provide an updated “green sheet.”</w:t>
      </w:r>
    </w:p>
    <w:p w14:paraId="45F4CD40" w14:textId="12267FA0" w:rsidR="00EF5206" w:rsidRDefault="00EF5206">
      <w:pPr>
        <w:rPr>
          <w:sz w:val="24"/>
          <w:szCs w:val="24"/>
        </w:rPr>
      </w:pPr>
      <w:r>
        <w:rPr>
          <w:sz w:val="24"/>
          <w:szCs w:val="24"/>
        </w:rPr>
        <w:t>Alan asked Maria if she had anything to add from her visit to the South Fork Public Library board meeting, and she said she was very concerned after attending that meeting. She reported that board members and the director were tossing papers at each other, and that</w:t>
      </w:r>
      <w:r w:rsidR="005170D5">
        <w:rPr>
          <w:sz w:val="24"/>
          <w:szCs w:val="24"/>
        </w:rPr>
        <w:t xml:space="preserve"> the board members and director</w:t>
      </w:r>
      <w:r>
        <w:rPr>
          <w:sz w:val="24"/>
          <w:szCs w:val="24"/>
        </w:rPr>
        <w:t xml:space="preserve"> acted as if the director was a voting member of the board. </w:t>
      </w:r>
      <w:r w:rsidR="005170D5">
        <w:rPr>
          <w:sz w:val="24"/>
          <w:szCs w:val="24"/>
        </w:rPr>
        <w:t xml:space="preserve">Maria </w:t>
      </w:r>
      <w:r w:rsidR="00970B68">
        <w:rPr>
          <w:sz w:val="24"/>
          <w:szCs w:val="24"/>
        </w:rPr>
        <w:t>was also concerned about the accuracy of some documents that were presented at that meeting. Alan noted that this is a prime example of a situation in which the system board needs to consider oversight versus intervention, and felt this particular situation might require some interaction on behalf of the system. Moving forward, he felt the system has a responsibility to ensure that individual boards are meeting basic standards. Bill agreed and suggested that the system consider inviting board members and directors to discuss the responsibilities, interactions, and accountability that is required. It might also be prudent to gather specific information about each board in order to identify and address deficiencies.</w:t>
      </w:r>
    </w:p>
    <w:p w14:paraId="2668A560" w14:textId="7334AF73"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D23478">
        <w:rPr>
          <w:sz w:val="24"/>
          <w:szCs w:val="24"/>
        </w:rPr>
        <w:t xml:space="preserve"> </w:t>
      </w:r>
      <w:r w:rsidR="000342D5">
        <w:rPr>
          <w:sz w:val="24"/>
          <w:szCs w:val="24"/>
        </w:rPr>
        <w:t xml:space="preserve">February </w:t>
      </w:r>
      <w:r w:rsidR="00970B68">
        <w:rPr>
          <w:sz w:val="24"/>
          <w:szCs w:val="24"/>
        </w:rPr>
        <w:t>March 16</w:t>
      </w:r>
      <w:r w:rsidR="00F127F1">
        <w:rPr>
          <w:sz w:val="24"/>
          <w:szCs w:val="24"/>
        </w:rPr>
        <w:t>, 202</w:t>
      </w:r>
      <w:r w:rsidR="00F06EC7">
        <w:rPr>
          <w:sz w:val="24"/>
          <w:szCs w:val="24"/>
        </w:rPr>
        <w:t>2</w:t>
      </w:r>
      <w:r w:rsidR="008D10B6">
        <w:rPr>
          <w:sz w:val="24"/>
          <w:szCs w:val="24"/>
        </w:rPr>
        <w:t>,</w:t>
      </w:r>
      <w:r w:rsidR="00606C3D">
        <w:rPr>
          <w:sz w:val="24"/>
          <w:szCs w:val="24"/>
        </w:rPr>
        <w:t xml:space="preserve"> </w:t>
      </w:r>
      <w:r>
        <w:rPr>
          <w:sz w:val="24"/>
          <w:szCs w:val="24"/>
        </w:rPr>
        <w:t xml:space="preserve">was made </w:t>
      </w:r>
      <w:r w:rsidR="00F06EC7">
        <w:rPr>
          <w:sz w:val="24"/>
          <w:szCs w:val="24"/>
        </w:rPr>
        <w:t xml:space="preserve">by </w:t>
      </w:r>
      <w:r w:rsidR="000342D5">
        <w:rPr>
          <w:sz w:val="24"/>
          <w:szCs w:val="24"/>
        </w:rPr>
        <w:t>John Skelley</w:t>
      </w:r>
      <w:r w:rsidR="00FE0AE7">
        <w:rPr>
          <w:sz w:val="24"/>
          <w:szCs w:val="24"/>
        </w:rPr>
        <w:t xml:space="preserve"> and</w:t>
      </w:r>
      <w:r w:rsidR="008D10B6">
        <w:rPr>
          <w:sz w:val="24"/>
          <w:szCs w:val="24"/>
        </w:rPr>
        <w:t xml:space="preserve"> seconded by </w:t>
      </w:r>
      <w:r w:rsidR="00970B68">
        <w:rPr>
          <w:sz w:val="24"/>
          <w:szCs w:val="24"/>
        </w:rPr>
        <w:t>Marlin Plymette</w:t>
      </w:r>
      <w:r w:rsidR="008D10B6">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41AA70F4" w14:textId="62501952" w:rsidR="00F06EC7" w:rsidRPr="00F06EC7" w:rsidRDefault="00F06EC7" w:rsidP="00F06EC7">
      <w:pPr>
        <w:rPr>
          <w:sz w:val="24"/>
        </w:rPr>
      </w:pPr>
      <w:r>
        <w:rPr>
          <w:sz w:val="24"/>
        </w:rPr>
        <w:t xml:space="preserve">The report was presented by Cara Ferrante. </w:t>
      </w:r>
      <w:r w:rsidR="000342D5">
        <w:rPr>
          <w:sz w:val="24"/>
        </w:rPr>
        <w:t xml:space="preserve">All revenues and expenditures were </w:t>
      </w:r>
      <w:r w:rsidR="00AE2CA9">
        <w:rPr>
          <w:sz w:val="24"/>
        </w:rPr>
        <w:t xml:space="preserve">generally </w:t>
      </w:r>
      <w:r w:rsidR="000342D5">
        <w:rPr>
          <w:sz w:val="24"/>
        </w:rPr>
        <w:t>as expected</w:t>
      </w:r>
      <w:r w:rsidR="00AE2CA9">
        <w:rPr>
          <w:sz w:val="24"/>
        </w:rPr>
        <w:t xml:space="preserve">, although there were two CareerLink payments in </w:t>
      </w:r>
      <w:r w:rsidR="00833654">
        <w:rPr>
          <w:sz w:val="24"/>
        </w:rPr>
        <w:t>February</w:t>
      </w:r>
      <w:r w:rsidR="00AE2CA9">
        <w:rPr>
          <w:sz w:val="24"/>
        </w:rPr>
        <w:t xml:space="preserve"> due to their payment </w:t>
      </w:r>
      <w:r w:rsidR="00AE2CA9">
        <w:rPr>
          <w:sz w:val="24"/>
        </w:rPr>
        <w:lastRenderedPageBreak/>
        <w:t>schedule. All fundraising events presented are netted with the expenses, although the calculations on Drag Queen Bingo aren’t completed yet. There was some discussion of the community room rental income.</w:t>
      </w:r>
    </w:p>
    <w:p w14:paraId="49F6B80E" w14:textId="1CE387F2"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03336CCE" w14:textId="6D8FFCC1" w:rsidR="00817B66" w:rsidRPr="00817B66" w:rsidRDefault="00817B66">
      <w:pPr>
        <w:rPr>
          <w:sz w:val="24"/>
          <w:szCs w:val="24"/>
          <w:u w:val="single"/>
        </w:rPr>
      </w:pPr>
      <w:r w:rsidRPr="00817B66">
        <w:rPr>
          <w:sz w:val="24"/>
          <w:szCs w:val="24"/>
          <w:u w:val="single"/>
        </w:rPr>
        <w:t>Chairman’s Report:</w:t>
      </w:r>
    </w:p>
    <w:p w14:paraId="3431DAAE" w14:textId="146D3105" w:rsidR="00225478" w:rsidRDefault="00911B2D">
      <w:pPr>
        <w:rPr>
          <w:sz w:val="24"/>
          <w:szCs w:val="24"/>
        </w:rPr>
      </w:pPr>
      <w:r>
        <w:rPr>
          <w:sz w:val="24"/>
          <w:szCs w:val="24"/>
        </w:rPr>
        <w:t>Alan</w:t>
      </w:r>
      <w:r w:rsidR="00AE2CA9">
        <w:rPr>
          <w:sz w:val="24"/>
          <w:szCs w:val="24"/>
        </w:rPr>
        <w:t xml:space="preserve"> turned the floor over to Leanna Bird. She explained that her term is expiring and that she is unable to renew for another term due to her pursuit of a new job opportunity</w:t>
      </w:r>
      <w:r w:rsidR="00FD37AF">
        <w:rPr>
          <w:sz w:val="24"/>
          <w:szCs w:val="24"/>
        </w:rPr>
        <w:t xml:space="preserve"> closer to her hometown</w:t>
      </w:r>
      <w:r w:rsidR="00AE2CA9">
        <w:rPr>
          <w:sz w:val="24"/>
          <w:szCs w:val="24"/>
        </w:rPr>
        <w:t>. She thanked everyone for their time and noted that she has a learned a lot.</w:t>
      </w:r>
      <w:r w:rsidR="006369F6">
        <w:rPr>
          <w:sz w:val="24"/>
          <w:szCs w:val="24"/>
        </w:rPr>
        <w:t xml:space="preserve"> She said that the growth she’s seen under the current administration is tremendous and that the library has become a standout entity in the community.</w:t>
      </w:r>
      <w:r w:rsidR="00AE2CA9">
        <w:rPr>
          <w:sz w:val="24"/>
          <w:szCs w:val="24"/>
        </w:rPr>
        <w:t xml:space="preserve"> </w:t>
      </w:r>
      <w:r w:rsidR="00FD37AF">
        <w:rPr>
          <w:sz w:val="24"/>
          <w:szCs w:val="24"/>
        </w:rPr>
        <w:t>Alan responded that she is someone who has made us better as a board and really benefitted the library. She brought more than ideas, but arms and legs to help complete projects as well. Her service was truly appreciated.</w:t>
      </w:r>
    </w:p>
    <w:p w14:paraId="270BC715" w14:textId="21D08E62" w:rsidR="00FD37AF" w:rsidRPr="00E6179C" w:rsidRDefault="00FD37AF">
      <w:pPr>
        <w:rPr>
          <w:sz w:val="24"/>
          <w:szCs w:val="24"/>
        </w:rPr>
      </w:pPr>
      <w:r>
        <w:rPr>
          <w:sz w:val="24"/>
          <w:szCs w:val="24"/>
        </w:rPr>
        <w:t>Alan</w:t>
      </w:r>
      <w:r w:rsidR="006369F6">
        <w:rPr>
          <w:sz w:val="24"/>
          <w:szCs w:val="24"/>
        </w:rPr>
        <w:t xml:space="preserve"> noted that he and Ashley will be presenting at a meeting of the Greater Johnstown Regional Partnership on May 20. Leanna had helped facilitate a meeting with Lou </w:t>
      </w:r>
      <w:proofErr w:type="spellStart"/>
      <w:r w:rsidR="006369F6">
        <w:rPr>
          <w:sz w:val="24"/>
          <w:szCs w:val="24"/>
        </w:rPr>
        <w:t>Crocco</w:t>
      </w:r>
      <w:proofErr w:type="spellEnd"/>
      <w:r w:rsidR="006369F6">
        <w:rPr>
          <w:sz w:val="24"/>
          <w:szCs w:val="24"/>
        </w:rPr>
        <w:t xml:space="preserve"> and Mark </w:t>
      </w:r>
      <w:proofErr w:type="spellStart"/>
      <w:r w:rsidR="006369F6">
        <w:rPr>
          <w:sz w:val="24"/>
          <w:szCs w:val="24"/>
        </w:rPr>
        <w:t>Pasquerilla</w:t>
      </w:r>
      <w:proofErr w:type="spellEnd"/>
      <w:r w:rsidR="006369F6">
        <w:rPr>
          <w:sz w:val="24"/>
          <w:szCs w:val="24"/>
        </w:rPr>
        <w:t xml:space="preserve"> to </w:t>
      </w:r>
      <w:r w:rsidR="00AC2EB9">
        <w:rPr>
          <w:sz w:val="24"/>
          <w:szCs w:val="24"/>
        </w:rPr>
        <w:t xml:space="preserve">look at the library’s needs and consider potential funding opportunities. </w:t>
      </w:r>
      <w:proofErr w:type="spellStart"/>
      <w:r w:rsidR="00AC2EB9">
        <w:rPr>
          <w:sz w:val="24"/>
          <w:szCs w:val="24"/>
        </w:rPr>
        <w:t>Pasquerilla</w:t>
      </w:r>
      <w:proofErr w:type="spellEnd"/>
      <w:r w:rsidR="00AC2EB9">
        <w:rPr>
          <w:sz w:val="24"/>
          <w:szCs w:val="24"/>
        </w:rPr>
        <w:t xml:space="preserve"> </w:t>
      </w:r>
      <w:bookmarkStart w:id="0" w:name="_GoBack"/>
      <w:bookmarkEnd w:id="0"/>
    </w:p>
    <w:p w14:paraId="5229935D" w14:textId="20F55B7D"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1D8605C8" w14:textId="3D820F9A"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w:t>
      </w:r>
      <w:r w:rsidR="003C6AAD">
        <w:rPr>
          <w:sz w:val="24"/>
          <w:szCs w:val="24"/>
        </w:rPr>
        <w:t>Ashley discussed advocacy and noted that she was working on a letter to sen</w:t>
      </w:r>
      <w:r w:rsidR="00111D3E">
        <w:rPr>
          <w:sz w:val="24"/>
          <w:szCs w:val="24"/>
        </w:rPr>
        <w:t>d</w:t>
      </w:r>
      <w:r w:rsidR="003C6AAD">
        <w:rPr>
          <w:sz w:val="24"/>
          <w:szCs w:val="24"/>
        </w:rPr>
        <w:t xml:space="preserve"> out to all legislators in the district requesting a funding increase. Alan added that Senator Wayne </w:t>
      </w:r>
      <w:proofErr w:type="spellStart"/>
      <w:r w:rsidR="003C6AAD">
        <w:rPr>
          <w:sz w:val="24"/>
          <w:szCs w:val="24"/>
        </w:rPr>
        <w:t>Langerholc</w:t>
      </w:r>
      <w:proofErr w:type="spellEnd"/>
      <w:r w:rsidR="003C6AAD">
        <w:rPr>
          <w:sz w:val="24"/>
          <w:szCs w:val="24"/>
        </w:rPr>
        <w:t xml:space="preserve"> is a proponent of aid for libraries.</w:t>
      </w:r>
      <w:r w:rsidR="00D85442">
        <w:rPr>
          <w:sz w:val="24"/>
          <w:szCs w:val="24"/>
        </w:rPr>
        <w:t xml:space="preserve"> </w:t>
      </w:r>
    </w:p>
    <w:p w14:paraId="3147E8F2" w14:textId="59D1FD32" w:rsidR="00803CFA" w:rsidRDefault="00A03BD5" w:rsidP="00803CFA">
      <w:pPr>
        <w:rPr>
          <w:sz w:val="24"/>
        </w:rPr>
      </w:pPr>
      <w:r>
        <w:rPr>
          <w:i/>
          <w:sz w:val="24"/>
          <w:szCs w:val="24"/>
        </w:rPr>
        <w:t>Fundraising Updates</w:t>
      </w:r>
      <w:r w:rsidR="00A324D1">
        <w:rPr>
          <w:sz w:val="24"/>
          <w:szCs w:val="24"/>
        </w:rPr>
        <w:t xml:space="preserve"> –</w:t>
      </w:r>
      <w:r w:rsidR="0031636E">
        <w:rPr>
          <w:sz w:val="24"/>
          <w:szCs w:val="24"/>
        </w:rPr>
        <w:t xml:space="preserve"> </w:t>
      </w:r>
      <w:r w:rsidR="003C6AAD">
        <w:rPr>
          <w:sz w:val="24"/>
        </w:rPr>
        <w:t xml:space="preserve">Ashley noted that the Drag Queen Bingo event was well received and could easily generate $10,000 in profit with some adjustments for a future event. The pie sale raised about $1,400 and was relatively easy to pull off. The promotion of Night Music has begun in earnest. </w:t>
      </w:r>
    </w:p>
    <w:p w14:paraId="2DD5CD61" w14:textId="0961A21B" w:rsidR="003C6AAD" w:rsidRDefault="003C6AAD" w:rsidP="006E68A6">
      <w:pPr>
        <w:rPr>
          <w:sz w:val="24"/>
        </w:rPr>
      </w:pPr>
      <w:r>
        <w:rPr>
          <w:i/>
          <w:sz w:val="24"/>
        </w:rPr>
        <w:t>Keystone Grant Award</w:t>
      </w:r>
      <w:r w:rsidR="00843A87">
        <w:rPr>
          <w:sz w:val="24"/>
        </w:rPr>
        <w:t xml:space="preserve"> – </w:t>
      </w:r>
      <w:r>
        <w:rPr>
          <w:sz w:val="24"/>
        </w:rPr>
        <w:t xml:space="preserve">The library has been awarded the Keystone grant for HVAC replacement for $364,100. </w:t>
      </w:r>
    </w:p>
    <w:p w14:paraId="44975ADF" w14:textId="51A078C6" w:rsidR="00843A87" w:rsidRDefault="003C6AAD" w:rsidP="006E68A6">
      <w:pPr>
        <w:rPr>
          <w:sz w:val="24"/>
        </w:rPr>
      </w:pPr>
      <w:r w:rsidRPr="003C6AAD">
        <w:rPr>
          <w:i/>
          <w:sz w:val="24"/>
        </w:rPr>
        <w:t>Digital Literacy Grant Award</w:t>
      </w:r>
      <w:r>
        <w:rPr>
          <w:sz w:val="24"/>
        </w:rPr>
        <w:t xml:space="preserve"> - The library has been awarded a grant for Digital Literacy for $45,000. We will work in partnership with CareerLink to offer introductory computer classes throughout the county. </w:t>
      </w:r>
      <w:r w:rsidR="006E68A6">
        <w:rPr>
          <w:sz w:val="24"/>
        </w:rPr>
        <w:t xml:space="preserve"> </w:t>
      </w:r>
    </w:p>
    <w:p w14:paraId="0883BB27" w14:textId="01948907" w:rsidR="007F0E8B" w:rsidRDefault="003C6AAD" w:rsidP="00076143">
      <w:pPr>
        <w:rPr>
          <w:iCs/>
          <w:sz w:val="24"/>
          <w:szCs w:val="24"/>
        </w:rPr>
      </w:pPr>
      <w:r>
        <w:rPr>
          <w:i/>
          <w:sz w:val="24"/>
          <w:szCs w:val="24"/>
        </w:rPr>
        <w:t>Networking</w:t>
      </w:r>
      <w:r w:rsidR="00845550">
        <w:rPr>
          <w:i/>
          <w:sz w:val="24"/>
          <w:szCs w:val="24"/>
        </w:rPr>
        <w:t xml:space="preserve"> </w:t>
      </w:r>
      <w:r w:rsidR="00845550">
        <w:rPr>
          <w:iCs/>
          <w:sz w:val="24"/>
          <w:szCs w:val="24"/>
        </w:rPr>
        <w:t>–</w:t>
      </w:r>
      <w:r w:rsidR="00A03BD5">
        <w:rPr>
          <w:iCs/>
          <w:sz w:val="24"/>
          <w:szCs w:val="24"/>
        </w:rPr>
        <w:t xml:space="preserve"> </w:t>
      </w:r>
      <w:r w:rsidR="007F0E8B">
        <w:rPr>
          <w:iCs/>
          <w:sz w:val="24"/>
          <w:szCs w:val="24"/>
        </w:rPr>
        <w:t xml:space="preserve">Ashley </w:t>
      </w:r>
      <w:r>
        <w:rPr>
          <w:iCs/>
          <w:sz w:val="24"/>
          <w:szCs w:val="24"/>
        </w:rPr>
        <w:t xml:space="preserve">and Alan met with Frank Burns, Lou </w:t>
      </w:r>
      <w:proofErr w:type="spellStart"/>
      <w:r>
        <w:rPr>
          <w:iCs/>
          <w:sz w:val="24"/>
          <w:szCs w:val="24"/>
        </w:rPr>
        <w:t>Crocco</w:t>
      </w:r>
      <w:proofErr w:type="spellEnd"/>
      <w:r>
        <w:rPr>
          <w:iCs/>
          <w:sz w:val="24"/>
          <w:szCs w:val="24"/>
        </w:rPr>
        <w:t xml:space="preserve">, and Mark </w:t>
      </w:r>
      <w:proofErr w:type="spellStart"/>
      <w:r>
        <w:rPr>
          <w:iCs/>
          <w:sz w:val="24"/>
          <w:szCs w:val="24"/>
        </w:rPr>
        <w:t>Pasquerilla</w:t>
      </w:r>
      <w:proofErr w:type="spellEnd"/>
      <w:r>
        <w:rPr>
          <w:iCs/>
          <w:sz w:val="24"/>
          <w:szCs w:val="24"/>
        </w:rPr>
        <w:t>, which were all positive interactions and could potentially lead to additional financial support.</w:t>
      </w:r>
    </w:p>
    <w:p w14:paraId="3A599341" w14:textId="78DE8978" w:rsidR="003C6AAD" w:rsidRDefault="003C6AAD" w:rsidP="00076143">
      <w:pPr>
        <w:rPr>
          <w:iCs/>
          <w:sz w:val="24"/>
          <w:szCs w:val="24"/>
        </w:rPr>
      </w:pPr>
      <w:r w:rsidRPr="003C6AAD">
        <w:rPr>
          <w:i/>
          <w:iCs/>
          <w:sz w:val="24"/>
          <w:szCs w:val="24"/>
        </w:rPr>
        <w:t>ARP-IMLS Funds</w:t>
      </w:r>
      <w:r>
        <w:rPr>
          <w:iCs/>
          <w:sz w:val="24"/>
          <w:szCs w:val="24"/>
        </w:rPr>
        <w:t xml:space="preserve"> – These grant documents have been submitted and we believe they will be approved.</w:t>
      </w:r>
    </w:p>
    <w:p w14:paraId="3E3313C9" w14:textId="35065075" w:rsidR="006E68A6" w:rsidRDefault="007F0E8B" w:rsidP="00076143">
      <w:pPr>
        <w:rPr>
          <w:iCs/>
          <w:sz w:val="24"/>
          <w:szCs w:val="24"/>
        </w:rPr>
      </w:pPr>
      <w:r>
        <w:rPr>
          <w:i/>
          <w:iCs/>
          <w:sz w:val="24"/>
          <w:szCs w:val="24"/>
        </w:rPr>
        <w:lastRenderedPageBreak/>
        <w:t>Annual Report</w:t>
      </w:r>
      <w:r w:rsidR="0007421D">
        <w:rPr>
          <w:i/>
          <w:iCs/>
          <w:sz w:val="24"/>
          <w:szCs w:val="24"/>
        </w:rPr>
        <w:t xml:space="preserve"> – </w:t>
      </w:r>
      <w:r w:rsidR="003C6AAD">
        <w:rPr>
          <w:iCs/>
          <w:sz w:val="24"/>
          <w:szCs w:val="24"/>
        </w:rPr>
        <w:t>Ash</w:t>
      </w:r>
      <w:r w:rsidR="00C402D2">
        <w:rPr>
          <w:iCs/>
          <w:sz w:val="24"/>
          <w:szCs w:val="24"/>
        </w:rPr>
        <w:t>l</w:t>
      </w:r>
      <w:r w:rsidR="003C6AAD">
        <w:rPr>
          <w:iCs/>
          <w:sz w:val="24"/>
          <w:szCs w:val="24"/>
        </w:rPr>
        <w:t xml:space="preserve">ey said they are still hard at work on these reports. Once all have been finalized, </w:t>
      </w:r>
      <w:r w:rsidR="00C402D2">
        <w:rPr>
          <w:iCs/>
          <w:sz w:val="24"/>
          <w:szCs w:val="24"/>
        </w:rPr>
        <w:t>they</w:t>
      </w:r>
      <w:r w:rsidR="003C6AAD">
        <w:rPr>
          <w:iCs/>
          <w:sz w:val="24"/>
          <w:szCs w:val="24"/>
        </w:rPr>
        <w:t xml:space="preserve"> will create a summary document to share with the board, similar to the way </w:t>
      </w:r>
      <w:r w:rsidR="00C402D2">
        <w:rPr>
          <w:iCs/>
          <w:sz w:val="24"/>
          <w:szCs w:val="24"/>
        </w:rPr>
        <w:t>they</w:t>
      </w:r>
      <w:r w:rsidR="003C6AAD">
        <w:rPr>
          <w:iCs/>
          <w:sz w:val="24"/>
          <w:szCs w:val="24"/>
        </w:rPr>
        <w:t xml:space="preserve"> summarize the audit findings.</w:t>
      </w:r>
    </w:p>
    <w:p w14:paraId="05E2F336" w14:textId="77777777" w:rsidR="003C6AAD" w:rsidRDefault="003C6AAD" w:rsidP="00076143">
      <w:pPr>
        <w:rPr>
          <w:iCs/>
          <w:sz w:val="24"/>
          <w:szCs w:val="24"/>
        </w:rPr>
      </w:pPr>
      <w:r>
        <w:rPr>
          <w:i/>
          <w:iCs/>
          <w:sz w:val="24"/>
          <w:szCs w:val="24"/>
        </w:rPr>
        <w:t>AAUW Donation</w:t>
      </w:r>
      <w:r w:rsidR="006E68A6">
        <w:rPr>
          <w:iCs/>
          <w:sz w:val="24"/>
          <w:szCs w:val="24"/>
        </w:rPr>
        <w:t xml:space="preserve"> – </w:t>
      </w:r>
      <w:r>
        <w:rPr>
          <w:iCs/>
          <w:sz w:val="24"/>
          <w:szCs w:val="24"/>
        </w:rPr>
        <w:t xml:space="preserve">The American Association of University Women </w:t>
      </w:r>
      <w:proofErr w:type="gramStart"/>
      <w:r>
        <w:rPr>
          <w:iCs/>
          <w:sz w:val="24"/>
          <w:szCs w:val="24"/>
        </w:rPr>
        <w:t>made a donation of</w:t>
      </w:r>
      <w:proofErr w:type="gramEnd"/>
      <w:r>
        <w:rPr>
          <w:iCs/>
          <w:sz w:val="24"/>
          <w:szCs w:val="24"/>
        </w:rPr>
        <w:t xml:space="preserve"> children’s books to honor Women’s History Month. </w:t>
      </w:r>
    </w:p>
    <w:p w14:paraId="093574EA" w14:textId="77777777" w:rsidR="003C6AAD" w:rsidRDefault="003C6AAD" w:rsidP="00076143">
      <w:pPr>
        <w:rPr>
          <w:iCs/>
          <w:sz w:val="24"/>
          <w:szCs w:val="24"/>
        </w:rPr>
      </w:pPr>
      <w:r w:rsidRPr="003C6AAD">
        <w:rPr>
          <w:i/>
          <w:iCs/>
          <w:sz w:val="24"/>
          <w:szCs w:val="24"/>
        </w:rPr>
        <w:t>Narcan Training</w:t>
      </w:r>
      <w:r>
        <w:rPr>
          <w:iCs/>
          <w:sz w:val="24"/>
          <w:szCs w:val="24"/>
        </w:rPr>
        <w:t xml:space="preserve"> – This optional training for staff was relatively well-attended with almost a dozen in attendance.</w:t>
      </w:r>
    </w:p>
    <w:p w14:paraId="66D7EF10" w14:textId="06653E94" w:rsidR="0007421D" w:rsidRDefault="003C6AAD" w:rsidP="00076143">
      <w:pPr>
        <w:rPr>
          <w:iCs/>
          <w:sz w:val="24"/>
          <w:szCs w:val="24"/>
        </w:rPr>
      </w:pPr>
      <w:r w:rsidRPr="003C6AAD">
        <w:rPr>
          <w:i/>
          <w:iCs/>
          <w:sz w:val="24"/>
          <w:szCs w:val="24"/>
        </w:rPr>
        <w:t>Emergency Services and Connectivity</w:t>
      </w:r>
      <w:r>
        <w:rPr>
          <w:iCs/>
          <w:sz w:val="24"/>
          <w:szCs w:val="24"/>
        </w:rPr>
        <w:t xml:space="preserve"> – Ashley is working with the county on an initiative to increase broadband connectivity throughout the county. </w:t>
      </w:r>
      <w:r w:rsidR="006E68A6">
        <w:rPr>
          <w:iCs/>
          <w:sz w:val="24"/>
          <w:szCs w:val="24"/>
        </w:rPr>
        <w:t xml:space="preserve"> </w:t>
      </w:r>
      <w:r w:rsidR="007F0E8B">
        <w:rPr>
          <w:iCs/>
          <w:sz w:val="24"/>
          <w:szCs w:val="24"/>
        </w:rPr>
        <w:t xml:space="preserve"> </w:t>
      </w:r>
    </w:p>
    <w:p w14:paraId="751E6BF5" w14:textId="1FE2C472" w:rsidR="003C6AAD" w:rsidRPr="007F0E8B" w:rsidRDefault="003C6AAD" w:rsidP="00076143">
      <w:pPr>
        <w:rPr>
          <w:iCs/>
          <w:sz w:val="24"/>
          <w:szCs w:val="24"/>
        </w:rPr>
      </w:pPr>
      <w:r w:rsidRPr="00C402D2">
        <w:rPr>
          <w:i/>
          <w:iCs/>
          <w:sz w:val="24"/>
          <w:szCs w:val="24"/>
        </w:rPr>
        <w:t>Mask Complaint – Highland –</w:t>
      </w:r>
      <w:r>
        <w:rPr>
          <w:iCs/>
          <w:sz w:val="24"/>
          <w:szCs w:val="24"/>
        </w:rPr>
        <w:t xml:space="preserve"> County Commissioner Scott Hunt had approached Ashley with a complaint he received from a county resident regarding the continued mask policy at Highland Community Library. </w:t>
      </w:r>
      <w:r w:rsidR="00DA3448">
        <w:rPr>
          <w:iCs/>
          <w:sz w:val="24"/>
          <w:szCs w:val="24"/>
        </w:rPr>
        <w:t>Alan noted that this complaint has been passed along to the Highland board and that board will follow up with their director.</w:t>
      </w:r>
    </w:p>
    <w:p w14:paraId="73DF6D17" w14:textId="00DF8DE2" w:rsidR="00BB1527" w:rsidRDefault="007F0E8B" w:rsidP="00076143">
      <w:pPr>
        <w:rPr>
          <w:iCs/>
          <w:sz w:val="24"/>
          <w:szCs w:val="24"/>
        </w:rPr>
      </w:pPr>
      <w:r>
        <w:rPr>
          <w:i/>
          <w:iCs/>
          <w:sz w:val="24"/>
          <w:szCs w:val="24"/>
        </w:rPr>
        <w:t>Staffing Updates</w:t>
      </w:r>
      <w:r w:rsidR="00164DFC">
        <w:rPr>
          <w:iCs/>
          <w:sz w:val="24"/>
          <w:szCs w:val="24"/>
        </w:rPr>
        <w:t xml:space="preserve"> – </w:t>
      </w:r>
      <w:r w:rsidR="00DA3448">
        <w:rPr>
          <w:iCs/>
          <w:sz w:val="24"/>
          <w:szCs w:val="24"/>
        </w:rPr>
        <w:t xml:space="preserve">The library has made an offer to someone to fill the only current vacancy, which is the Friends of the Library Bookstore Manager. </w:t>
      </w:r>
    </w:p>
    <w:p w14:paraId="20B09E6A" w14:textId="1DA95F5A" w:rsidR="00217EC9" w:rsidRDefault="00217EC9" w:rsidP="00217EC9">
      <w:pPr>
        <w:rPr>
          <w:sz w:val="24"/>
          <w:szCs w:val="24"/>
        </w:rPr>
      </w:pPr>
      <w:r>
        <w:rPr>
          <w:sz w:val="24"/>
          <w:szCs w:val="24"/>
        </w:rPr>
        <w:t>OLD BUSINESS</w:t>
      </w:r>
      <w:r w:rsidR="00B01F48">
        <w:rPr>
          <w:sz w:val="24"/>
          <w:szCs w:val="24"/>
        </w:rPr>
        <w:t xml:space="preserve"> </w:t>
      </w:r>
    </w:p>
    <w:p w14:paraId="05BBC741" w14:textId="18F150DC" w:rsidR="0061489E" w:rsidRPr="0061489E" w:rsidRDefault="0061489E" w:rsidP="0061489E">
      <w:pPr>
        <w:pStyle w:val="ListParagraph"/>
        <w:numPr>
          <w:ilvl w:val="0"/>
          <w:numId w:val="25"/>
        </w:numPr>
        <w:rPr>
          <w:sz w:val="24"/>
          <w:szCs w:val="24"/>
        </w:rPr>
      </w:pPr>
      <w:r>
        <w:rPr>
          <w:sz w:val="24"/>
          <w:szCs w:val="24"/>
        </w:rPr>
        <w:t xml:space="preserve">The board ratified an e-vote in which a motion to end the policy requiring masking for library staff effective immediately was made via email by Bill Lantzy on March 8, 2022 and seconded by Warren Crilly with Alan Metzler, Don </w:t>
      </w:r>
      <w:proofErr w:type="spellStart"/>
      <w:r>
        <w:rPr>
          <w:sz w:val="24"/>
          <w:szCs w:val="24"/>
        </w:rPr>
        <w:t>Layo</w:t>
      </w:r>
      <w:proofErr w:type="spellEnd"/>
      <w:r>
        <w:rPr>
          <w:sz w:val="24"/>
          <w:szCs w:val="24"/>
        </w:rPr>
        <w:t xml:space="preserve">, Cara Ferrante, Leanna Bird, Marlin Plymette, and John Skelley in favor. </w:t>
      </w:r>
    </w:p>
    <w:p w14:paraId="5BE52739" w14:textId="5A3C7B25" w:rsidR="00FB45C5" w:rsidRDefault="0081161F" w:rsidP="00565A57">
      <w:pPr>
        <w:rPr>
          <w:sz w:val="24"/>
          <w:szCs w:val="24"/>
        </w:rPr>
      </w:pPr>
      <w:r>
        <w:rPr>
          <w:sz w:val="24"/>
          <w:szCs w:val="24"/>
        </w:rPr>
        <w:t>NEW</w:t>
      </w:r>
      <w:r w:rsidR="00101BCD">
        <w:rPr>
          <w:sz w:val="24"/>
          <w:szCs w:val="24"/>
        </w:rPr>
        <w:t xml:space="preserve"> BUSINESS</w:t>
      </w:r>
    </w:p>
    <w:p w14:paraId="5D4D1FE5" w14:textId="6CB499A5" w:rsidR="00F92D3E" w:rsidRDefault="00F14207" w:rsidP="00F92D3E">
      <w:pPr>
        <w:pStyle w:val="ListParagraph"/>
        <w:numPr>
          <w:ilvl w:val="0"/>
          <w:numId w:val="20"/>
        </w:numPr>
        <w:rPr>
          <w:sz w:val="24"/>
          <w:szCs w:val="24"/>
        </w:rPr>
      </w:pPr>
      <w:r>
        <w:rPr>
          <w:sz w:val="24"/>
          <w:szCs w:val="24"/>
        </w:rPr>
        <w:t>Collection Development Policy</w:t>
      </w:r>
      <w:r w:rsidR="007C7CA0">
        <w:rPr>
          <w:sz w:val="24"/>
          <w:szCs w:val="24"/>
        </w:rPr>
        <w:t xml:space="preserve"> Approval</w:t>
      </w:r>
    </w:p>
    <w:p w14:paraId="7E24B5EC" w14:textId="04E15463" w:rsidR="007C7CA0" w:rsidRDefault="007C7CA0" w:rsidP="007C7CA0">
      <w:pPr>
        <w:pStyle w:val="ListParagraph"/>
        <w:rPr>
          <w:sz w:val="24"/>
          <w:szCs w:val="24"/>
        </w:rPr>
      </w:pPr>
      <w:r>
        <w:rPr>
          <w:sz w:val="24"/>
          <w:szCs w:val="24"/>
        </w:rPr>
        <w:t xml:space="preserve">A motion to approve the </w:t>
      </w:r>
      <w:r w:rsidR="00F14207">
        <w:rPr>
          <w:sz w:val="24"/>
          <w:szCs w:val="24"/>
        </w:rPr>
        <w:t>collection development policy</w:t>
      </w:r>
      <w:r>
        <w:rPr>
          <w:sz w:val="24"/>
          <w:szCs w:val="24"/>
        </w:rPr>
        <w:t xml:space="preserve"> as presented was made by Bill Lantzy and seconded by </w:t>
      </w:r>
      <w:r w:rsidR="00F14207">
        <w:rPr>
          <w:sz w:val="24"/>
          <w:szCs w:val="24"/>
        </w:rPr>
        <w:t>John Skelley</w:t>
      </w:r>
      <w:r>
        <w:rPr>
          <w:sz w:val="24"/>
          <w:szCs w:val="24"/>
        </w:rPr>
        <w:t xml:space="preserve"> with all in favor.</w:t>
      </w:r>
    </w:p>
    <w:p w14:paraId="2BE8F2B8" w14:textId="77777777" w:rsidR="00D775CB" w:rsidRPr="00F92D3E" w:rsidRDefault="00D775CB" w:rsidP="007C7CA0">
      <w:pPr>
        <w:pStyle w:val="ListParagraph"/>
        <w:rPr>
          <w:sz w:val="24"/>
          <w:szCs w:val="24"/>
        </w:rPr>
      </w:pPr>
    </w:p>
    <w:p w14:paraId="6C6CB358" w14:textId="77777777" w:rsidR="00D775CB" w:rsidRDefault="001E4EA7" w:rsidP="00D775CB">
      <w:pPr>
        <w:pStyle w:val="ListParagraph"/>
        <w:numPr>
          <w:ilvl w:val="0"/>
          <w:numId w:val="20"/>
        </w:numPr>
        <w:rPr>
          <w:sz w:val="24"/>
          <w:szCs w:val="24"/>
        </w:rPr>
      </w:pPr>
      <w:r w:rsidRPr="00D775CB">
        <w:rPr>
          <w:sz w:val="24"/>
          <w:szCs w:val="24"/>
        </w:rPr>
        <w:t>Committees</w:t>
      </w:r>
    </w:p>
    <w:p w14:paraId="3BD46F9D" w14:textId="09A79FD3" w:rsidR="007F0E8B" w:rsidRPr="00D775CB" w:rsidRDefault="00C64210" w:rsidP="00D775CB">
      <w:pPr>
        <w:pStyle w:val="ListParagraph"/>
        <w:rPr>
          <w:sz w:val="24"/>
          <w:szCs w:val="24"/>
        </w:rPr>
      </w:pPr>
      <w:r w:rsidRPr="00D775CB">
        <w:rPr>
          <w:sz w:val="24"/>
          <w:szCs w:val="24"/>
        </w:rPr>
        <w:t>The governance committee</w:t>
      </w:r>
      <w:r w:rsidR="00D34A03" w:rsidRPr="00D775CB">
        <w:rPr>
          <w:sz w:val="24"/>
          <w:szCs w:val="24"/>
        </w:rPr>
        <w:t xml:space="preserve"> </w:t>
      </w:r>
      <w:r w:rsidR="00F14207">
        <w:rPr>
          <w:sz w:val="24"/>
          <w:szCs w:val="24"/>
        </w:rPr>
        <w:t xml:space="preserve">will meet to discuss a conflict of interest policy, meeting attendance, and the annual reorganization. Additionally, the resignation of Aletha </w:t>
      </w:r>
      <w:proofErr w:type="spellStart"/>
      <w:r w:rsidR="00F14207">
        <w:rPr>
          <w:sz w:val="24"/>
          <w:szCs w:val="24"/>
        </w:rPr>
        <w:t>Haselrig</w:t>
      </w:r>
      <w:proofErr w:type="spellEnd"/>
      <w:r w:rsidR="00F14207">
        <w:rPr>
          <w:sz w:val="24"/>
          <w:szCs w:val="24"/>
        </w:rPr>
        <w:t>-Jones due to health issues was noted and accepted. The board appreciated her service and will miss her insights.</w:t>
      </w:r>
    </w:p>
    <w:p w14:paraId="302E895D" w14:textId="6CF7E853" w:rsidR="00BD43D5" w:rsidRDefault="00D34A03" w:rsidP="00570069">
      <w:pPr>
        <w:rPr>
          <w:sz w:val="24"/>
          <w:szCs w:val="24"/>
        </w:rPr>
      </w:pPr>
      <w:r>
        <w:rPr>
          <w:sz w:val="24"/>
          <w:szCs w:val="24"/>
        </w:rPr>
        <w:t xml:space="preserve">The finance committee </w:t>
      </w:r>
      <w:r w:rsidR="00F14207">
        <w:rPr>
          <w:sz w:val="24"/>
          <w:szCs w:val="24"/>
        </w:rPr>
        <w:t>noted that grants have been submitted for external security lighting and security cameras.</w:t>
      </w:r>
    </w:p>
    <w:p w14:paraId="72032C1B" w14:textId="54ABFA10" w:rsidR="00F13A19" w:rsidRDefault="00F13A19" w:rsidP="00861B02">
      <w:pPr>
        <w:rPr>
          <w:sz w:val="24"/>
          <w:szCs w:val="24"/>
        </w:rPr>
      </w:pPr>
      <w:r>
        <w:rPr>
          <w:sz w:val="24"/>
          <w:szCs w:val="24"/>
        </w:rPr>
        <w:t>The buildin</w:t>
      </w:r>
      <w:r w:rsidR="00D34A03">
        <w:rPr>
          <w:sz w:val="24"/>
          <w:szCs w:val="24"/>
        </w:rPr>
        <w:t xml:space="preserve">g committee </w:t>
      </w:r>
      <w:r w:rsidR="00611569">
        <w:rPr>
          <w:sz w:val="24"/>
          <w:szCs w:val="24"/>
        </w:rPr>
        <w:t>will begin work on fulfilling the obligations related to the Keystone Grant.</w:t>
      </w:r>
    </w:p>
    <w:p w14:paraId="593AAC9E" w14:textId="679D1735" w:rsidR="00570069" w:rsidRDefault="00C64210" w:rsidP="00861B02">
      <w:pPr>
        <w:rPr>
          <w:sz w:val="24"/>
          <w:szCs w:val="24"/>
        </w:rPr>
      </w:pPr>
      <w:r>
        <w:rPr>
          <w:sz w:val="24"/>
          <w:szCs w:val="24"/>
        </w:rPr>
        <w:lastRenderedPageBreak/>
        <w:t>The system committee</w:t>
      </w:r>
      <w:r w:rsidR="001D56AD">
        <w:rPr>
          <w:sz w:val="24"/>
          <w:szCs w:val="24"/>
        </w:rPr>
        <w:t xml:space="preserve"> </w:t>
      </w:r>
      <w:r w:rsidR="00611569">
        <w:rPr>
          <w:sz w:val="24"/>
          <w:szCs w:val="24"/>
        </w:rPr>
        <w:t>noted that the system member agreement had been distributed on March 14, 2022. Ashley noted that a few responses had been received regarding the audit letters, and that the Ebensburg board president in particular was dissatisfied with the letter.</w:t>
      </w:r>
    </w:p>
    <w:p w14:paraId="66629352" w14:textId="77777777" w:rsidR="00611569" w:rsidRDefault="00611569" w:rsidP="00861B02">
      <w:pPr>
        <w:rPr>
          <w:sz w:val="24"/>
          <w:szCs w:val="24"/>
        </w:rPr>
      </w:pPr>
    </w:p>
    <w:p w14:paraId="6564D6BB" w14:textId="3010A526" w:rsidR="00FF02F4" w:rsidRDefault="00FF02F4" w:rsidP="00CB747B">
      <w:pPr>
        <w:spacing w:after="0" w:line="240" w:lineRule="auto"/>
        <w:rPr>
          <w:sz w:val="24"/>
        </w:rPr>
      </w:pPr>
      <w:r>
        <w:rPr>
          <w:sz w:val="24"/>
        </w:rPr>
        <w:t>A motion to adj</w:t>
      </w:r>
      <w:r w:rsidR="000326E2">
        <w:rPr>
          <w:sz w:val="24"/>
        </w:rPr>
        <w:t xml:space="preserve">ourn the meeting was made at </w:t>
      </w:r>
      <w:r w:rsidR="004A4726">
        <w:rPr>
          <w:sz w:val="24"/>
        </w:rPr>
        <w:t>5:</w:t>
      </w:r>
      <w:r w:rsidR="00611569">
        <w:rPr>
          <w:sz w:val="24"/>
        </w:rPr>
        <w:t>42</w:t>
      </w:r>
      <w:r>
        <w:rPr>
          <w:sz w:val="24"/>
        </w:rPr>
        <w:t xml:space="preserve"> pm by </w:t>
      </w:r>
      <w:r w:rsidR="00611569">
        <w:rPr>
          <w:sz w:val="24"/>
        </w:rPr>
        <w:t>John Skelley</w:t>
      </w:r>
      <w:r>
        <w:rPr>
          <w:sz w:val="24"/>
        </w:rPr>
        <w:t xml:space="preserve"> and sec</w:t>
      </w:r>
      <w:r w:rsidR="000326E2">
        <w:rPr>
          <w:sz w:val="24"/>
        </w:rPr>
        <w:t xml:space="preserve">onded </w:t>
      </w:r>
      <w:r w:rsidR="00D34A03">
        <w:rPr>
          <w:sz w:val="24"/>
        </w:rPr>
        <w:t xml:space="preserve">by </w:t>
      </w:r>
      <w:r w:rsidR="00611569">
        <w:rPr>
          <w:sz w:val="24"/>
        </w:rPr>
        <w:t xml:space="preserve">Marlin Plymette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3B62C6E3" w:rsidR="000D1696" w:rsidRPr="000D1696" w:rsidRDefault="000D1696" w:rsidP="000D1696">
      <w:pPr>
        <w:rPr>
          <w:sz w:val="24"/>
        </w:rPr>
      </w:pPr>
      <w:r w:rsidRPr="000D1696">
        <w:rPr>
          <w:sz w:val="24"/>
        </w:rPr>
        <w:t>The next meeting was scheduled for</w:t>
      </w:r>
      <w:r w:rsidR="00374207">
        <w:rPr>
          <w:sz w:val="24"/>
        </w:rPr>
        <w:t xml:space="preserve"> </w:t>
      </w:r>
      <w:r w:rsidR="00611569">
        <w:rPr>
          <w:sz w:val="24"/>
        </w:rPr>
        <w:t>April 20</w:t>
      </w:r>
      <w:r w:rsidR="00D34A03">
        <w:rPr>
          <w:sz w:val="24"/>
        </w:rPr>
        <w:t>, 2022</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9"/>
  </w:num>
  <w:num w:numId="4">
    <w:abstractNumId w:val="1"/>
  </w:num>
  <w:num w:numId="5">
    <w:abstractNumId w:val="19"/>
  </w:num>
  <w:num w:numId="6">
    <w:abstractNumId w:val="17"/>
  </w:num>
  <w:num w:numId="7">
    <w:abstractNumId w:val="18"/>
  </w:num>
  <w:num w:numId="8">
    <w:abstractNumId w:val="0"/>
  </w:num>
  <w:num w:numId="9">
    <w:abstractNumId w:val="15"/>
  </w:num>
  <w:num w:numId="10">
    <w:abstractNumId w:val="24"/>
  </w:num>
  <w:num w:numId="11">
    <w:abstractNumId w:val="16"/>
  </w:num>
  <w:num w:numId="12">
    <w:abstractNumId w:val="7"/>
  </w:num>
  <w:num w:numId="13">
    <w:abstractNumId w:val="10"/>
  </w:num>
  <w:num w:numId="14">
    <w:abstractNumId w:val="5"/>
  </w:num>
  <w:num w:numId="15">
    <w:abstractNumId w:val="4"/>
  </w:num>
  <w:num w:numId="16">
    <w:abstractNumId w:val="22"/>
  </w:num>
  <w:num w:numId="17">
    <w:abstractNumId w:val="8"/>
  </w:num>
  <w:num w:numId="18">
    <w:abstractNumId w:val="20"/>
  </w:num>
  <w:num w:numId="19">
    <w:abstractNumId w:val="2"/>
  </w:num>
  <w:num w:numId="20">
    <w:abstractNumId w:val="12"/>
  </w:num>
  <w:num w:numId="21">
    <w:abstractNumId w:val="3"/>
  </w:num>
  <w:num w:numId="22">
    <w:abstractNumId w:val="13"/>
  </w:num>
  <w:num w:numId="23">
    <w:abstractNumId w:val="11"/>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1658"/>
    <w:rsid w:val="0002713D"/>
    <w:rsid w:val="00030EE8"/>
    <w:rsid w:val="000326E2"/>
    <w:rsid w:val="000342D5"/>
    <w:rsid w:val="00034830"/>
    <w:rsid w:val="000408AB"/>
    <w:rsid w:val="00044BB9"/>
    <w:rsid w:val="000528BF"/>
    <w:rsid w:val="00055CA2"/>
    <w:rsid w:val="000570E1"/>
    <w:rsid w:val="0006344C"/>
    <w:rsid w:val="0007421D"/>
    <w:rsid w:val="000757BC"/>
    <w:rsid w:val="00076143"/>
    <w:rsid w:val="0007682A"/>
    <w:rsid w:val="0008115F"/>
    <w:rsid w:val="000869B1"/>
    <w:rsid w:val="00087D76"/>
    <w:rsid w:val="000A4E5D"/>
    <w:rsid w:val="000B3583"/>
    <w:rsid w:val="000C33D3"/>
    <w:rsid w:val="000C6F3C"/>
    <w:rsid w:val="000D010B"/>
    <w:rsid w:val="000D0707"/>
    <w:rsid w:val="000D1696"/>
    <w:rsid w:val="000D1FED"/>
    <w:rsid w:val="000F228E"/>
    <w:rsid w:val="000F2AE2"/>
    <w:rsid w:val="000F4A85"/>
    <w:rsid w:val="00101BCD"/>
    <w:rsid w:val="00102F6A"/>
    <w:rsid w:val="00111D3E"/>
    <w:rsid w:val="00112AC6"/>
    <w:rsid w:val="00117769"/>
    <w:rsid w:val="00125BFB"/>
    <w:rsid w:val="001264F2"/>
    <w:rsid w:val="00137D5E"/>
    <w:rsid w:val="00161461"/>
    <w:rsid w:val="00164DFC"/>
    <w:rsid w:val="00170D10"/>
    <w:rsid w:val="00175899"/>
    <w:rsid w:val="001808B3"/>
    <w:rsid w:val="0018473E"/>
    <w:rsid w:val="0018683E"/>
    <w:rsid w:val="00195A47"/>
    <w:rsid w:val="00196A54"/>
    <w:rsid w:val="001A3C5B"/>
    <w:rsid w:val="001B10AF"/>
    <w:rsid w:val="001B2A8A"/>
    <w:rsid w:val="001B4D7B"/>
    <w:rsid w:val="001C51E2"/>
    <w:rsid w:val="001D0530"/>
    <w:rsid w:val="001D1D0A"/>
    <w:rsid w:val="001D56AD"/>
    <w:rsid w:val="001E4EA7"/>
    <w:rsid w:val="001E7D8B"/>
    <w:rsid w:val="001F1B33"/>
    <w:rsid w:val="001F273E"/>
    <w:rsid w:val="001F39BB"/>
    <w:rsid w:val="001F4D98"/>
    <w:rsid w:val="001F553B"/>
    <w:rsid w:val="00203DEA"/>
    <w:rsid w:val="00204FDE"/>
    <w:rsid w:val="00205298"/>
    <w:rsid w:val="00206BC8"/>
    <w:rsid w:val="00214B4E"/>
    <w:rsid w:val="0021655E"/>
    <w:rsid w:val="00217EC9"/>
    <w:rsid w:val="00221B9D"/>
    <w:rsid w:val="00222091"/>
    <w:rsid w:val="00222DA3"/>
    <w:rsid w:val="00223416"/>
    <w:rsid w:val="00225478"/>
    <w:rsid w:val="00230432"/>
    <w:rsid w:val="002421FC"/>
    <w:rsid w:val="00254075"/>
    <w:rsid w:val="00254F01"/>
    <w:rsid w:val="002575DB"/>
    <w:rsid w:val="00257A97"/>
    <w:rsid w:val="00260D60"/>
    <w:rsid w:val="0026114C"/>
    <w:rsid w:val="00266AD6"/>
    <w:rsid w:val="002727F9"/>
    <w:rsid w:val="00274E53"/>
    <w:rsid w:val="00274E99"/>
    <w:rsid w:val="002758F0"/>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CE5"/>
    <w:rsid w:val="0031346A"/>
    <w:rsid w:val="0031636E"/>
    <w:rsid w:val="00322596"/>
    <w:rsid w:val="00326A3B"/>
    <w:rsid w:val="00326CDA"/>
    <w:rsid w:val="00333FE6"/>
    <w:rsid w:val="00335690"/>
    <w:rsid w:val="00337838"/>
    <w:rsid w:val="00343B26"/>
    <w:rsid w:val="003476E5"/>
    <w:rsid w:val="0036103D"/>
    <w:rsid w:val="0036429E"/>
    <w:rsid w:val="00366823"/>
    <w:rsid w:val="00373E91"/>
    <w:rsid w:val="00374207"/>
    <w:rsid w:val="00374738"/>
    <w:rsid w:val="00386E0F"/>
    <w:rsid w:val="0039106B"/>
    <w:rsid w:val="003979DE"/>
    <w:rsid w:val="003A34E3"/>
    <w:rsid w:val="003A382C"/>
    <w:rsid w:val="003A3E57"/>
    <w:rsid w:val="003A678F"/>
    <w:rsid w:val="003B46A9"/>
    <w:rsid w:val="003B7DEA"/>
    <w:rsid w:val="003C6AAD"/>
    <w:rsid w:val="003D38C1"/>
    <w:rsid w:val="003D6663"/>
    <w:rsid w:val="003E3D42"/>
    <w:rsid w:val="003E6996"/>
    <w:rsid w:val="004143C3"/>
    <w:rsid w:val="00415DCD"/>
    <w:rsid w:val="00432103"/>
    <w:rsid w:val="0043525E"/>
    <w:rsid w:val="0044484D"/>
    <w:rsid w:val="00445811"/>
    <w:rsid w:val="00446749"/>
    <w:rsid w:val="004509C9"/>
    <w:rsid w:val="00452415"/>
    <w:rsid w:val="004528F3"/>
    <w:rsid w:val="004540B7"/>
    <w:rsid w:val="00471EE3"/>
    <w:rsid w:val="004829B6"/>
    <w:rsid w:val="0049036C"/>
    <w:rsid w:val="004A21B4"/>
    <w:rsid w:val="004A29D0"/>
    <w:rsid w:val="004A4726"/>
    <w:rsid w:val="004B2406"/>
    <w:rsid w:val="004B7653"/>
    <w:rsid w:val="004C3FCA"/>
    <w:rsid w:val="004C578A"/>
    <w:rsid w:val="004C662E"/>
    <w:rsid w:val="004D3E2D"/>
    <w:rsid w:val="004E3D8F"/>
    <w:rsid w:val="004F0712"/>
    <w:rsid w:val="004F0998"/>
    <w:rsid w:val="004F14CB"/>
    <w:rsid w:val="004F3585"/>
    <w:rsid w:val="004F69F0"/>
    <w:rsid w:val="00500C20"/>
    <w:rsid w:val="005118C3"/>
    <w:rsid w:val="005170D5"/>
    <w:rsid w:val="00527B9C"/>
    <w:rsid w:val="00533B67"/>
    <w:rsid w:val="00550D6E"/>
    <w:rsid w:val="00551A94"/>
    <w:rsid w:val="00556504"/>
    <w:rsid w:val="00562A4F"/>
    <w:rsid w:val="00565A57"/>
    <w:rsid w:val="00570069"/>
    <w:rsid w:val="005713C8"/>
    <w:rsid w:val="005730F5"/>
    <w:rsid w:val="00577BF0"/>
    <w:rsid w:val="00583CFA"/>
    <w:rsid w:val="00587272"/>
    <w:rsid w:val="0059280C"/>
    <w:rsid w:val="00597F1A"/>
    <w:rsid w:val="005A1778"/>
    <w:rsid w:val="005A4050"/>
    <w:rsid w:val="005A6494"/>
    <w:rsid w:val="005B0339"/>
    <w:rsid w:val="005B0612"/>
    <w:rsid w:val="005B0647"/>
    <w:rsid w:val="005E01B3"/>
    <w:rsid w:val="005E46D6"/>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552D"/>
    <w:rsid w:val="00670660"/>
    <w:rsid w:val="0067582C"/>
    <w:rsid w:val="00676D9D"/>
    <w:rsid w:val="00687C5B"/>
    <w:rsid w:val="00690AF3"/>
    <w:rsid w:val="006A0319"/>
    <w:rsid w:val="006A276A"/>
    <w:rsid w:val="006B687F"/>
    <w:rsid w:val="006D618F"/>
    <w:rsid w:val="006E1B85"/>
    <w:rsid w:val="006E42E2"/>
    <w:rsid w:val="006E49EE"/>
    <w:rsid w:val="006E654D"/>
    <w:rsid w:val="006E68A6"/>
    <w:rsid w:val="006F1D49"/>
    <w:rsid w:val="006F2A48"/>
    <w:rsid w:val="006F2D82"/>
    <w:rsid w:val="00701B10"/>
    <w:rsid w:val="00707E92"/>
    <w:rsid w:val="007203BE"/>
    <w:rsid w:val="0072476F"/>
    <w:rsid w:val="007374E3"/>
    <w:rsid w:val="00742623"/>
    <w:rsid w:val="00745000"/>
    <w:rsid w:val="007463BD"/>
    <w:rsid w:val="00755FFC"/>
    <w:rsid w:val="0077420D"/>
    <w:rsid w:val="007849EA"/>
    <w:rsid w:val="00787809"/>
    <w:rsid w:val="0079246F"/>
    <w:rsid w:val="007A1657"/>
    <w:rsid w:val="007B7003"/>
    <w:rsid w:val="007B731B"/>
    <w:rsid w:val="007C07FA"/>
    <w:rsid w:val="007C7CA0"/>
    <w:rsid w:val="007D1B87"/>
    <w:rsid w:val="007D25D5"/>
    <w:rsid w:val="007D28F7"/>
    <w:rsid w:val="007D3411"/>
    <w:rsid w:val="007D600C"/>
    <w:rsid w:val="007F0E8B"/>
    <w:rsid w:val="007F61CB"/>
    <w:rsid w:val="007F7C78"/>
    <w:rsid w:val="00802CED"/>
    <w:rsid w:val="00803CFA"/>
    <w:rsid w:val="0081161F"/>
    <w:rsid w:val="00811CDF"/>
    <w:rsid w:val="00815EAB"/>
    <w:rsid w:val="00817B66"/>
    <w:rsid w:val="008219C7"/>
    <w:rsid w:val="0083017B"/>
    <w:rsid w:val="00831EF4"/>
    <w:rsid w:val="00833654"/>
    <w:rsid w:val="00837C61"/>
    <w:rsid w:val="00843A87"/>
    <w:rsid w:val="00845550"/>
    <w:rsid w:val="0084610C"/>
    <w:rsid w:val="008560DB"/>
    <w:rsid w:val="00860813"/>
    <w:rsid w:val="00861042"/>
    <w:rsid w:val="00861B02"/>
    <w:rsid w:val="008621BE"/>
    <w:rsid w:val="008666D7"/>
    <w:rsid w:val="008952A2"/>
    <w:rsid w:val="00896E84"/>
    <w:rsid w:val="008A4DD0"/>
    <w:rsid w:val="008B16B6"/>
    <w:rsid w:val="008C1071"/>
    <w:rsid w:val="008C4A24"/>
    <w:rsid w:val="008C7287"/>
    <w:rsid w:val="008D0862"/>
    <w:rsid w:val="008D10B6"/>
    <w:rsid w:val="008D33F1"/>
    <w:rsid w:val="008D797E"/>
    <w:rsid w:val="008E12BE"/>
    <w:rsid w:val="008E2D76"/>
    <w:rsid w:val="008E5863"/>
    <w:rsid w:val="008E6548"/>
    <w:rsid w:val="008F27CB"/>
    <w:rsid w:val="008F32AC"/>
    <w:rsid w:val="00902A59"/>
    <w:rsid w:val="00905FC7"/>
    <w:rsid w:val="00911B2D"/>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3BD5"/>
    <w:rsid w:val="00A06222"/>
    <w:rsid w:val="00A1141B"/>
    <w:rsid w:val="00A16F6C"/>
    <w:rsid w:val="00A22258"/>
    <w:rsid w:val="00A24806"/>
    <w:rsid w:val="00A300B9"/>
    <w:rsid w:val="00A324D1"/>
    <w:rsid w:val="00A51671"/>
    <w:rsid w:val="00A57F10"/>
    <w:rsid w:val="00A60420"/>
    <w:rsid w:val="00A63244"/>
    <w:rsid w:val="00A73F49"/>
    <w:rsid w:val="00A772D4"/>
    <w:rsid w:val="00A81147"/>
    <w:rsid w:val="00A87DA5"/>
    <w:rsid w:val="00A93C98"/>
    <w:rsid w:val="00AA047B"/>
    <w:rsid w:val="00AB1851"/>
    <w:rsid w:val="00AB26BB"/>
    <w:rsid w:val="00AB45E9"/>
    <w:rsid w:val="00AB6721"/>
    <w:rsid w:val="00AC2EB9"/>
    <w:rsid w:val="00AC4FA3"/>
    <w:rsid w:val="00AD7FCA"/>
    <w:rsid w:val="00AE158A"/>
    <w:rsid w:val="00AE2CA9"/>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713B6"/>
    <w:rsid w:val="00B718CC"/>
    <w:rsid w:val="00B73B50"/>
    <w:rsid w:val="00B74B2B"/>
    <w:rsid w:val="00B8210A"/>
    <w:rsid w:val="00B8583D"/>
    <w:rsid w:val="00B85FFC"/>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16241"/>
    <w:rsid w:val="00C23199"/>
    <w:rsid w:val="00C3037B"/>
    <w:rsid w:val="00C32359"/>
    <w:rsid w:val="00C402D2"/>
    <w:rsid w:val="00C4491A"/>
    <w:rsid w:val="00C503F7"/>
    <w:rsid w:val="00C5576E"/>
    <w:rsid w:val="00C559D4"/>
    <w:rsid w:val="00C64210"/>
    <w:rsid w:val="00C71120"/>
    <w:rsid w:val="00C878D6"/>
    <w:rsid w:val="00C90369"/>
    <w:rsid w:val="00CA6A2C"/>
    <w:rsid w:val="00CB14A5"/>
    <w:rsid w:val="00CB30AF"/>
    <w:rsid w:val="00CB747B"/>
    <w:rsid w:val="00CC49C6"/>
    <w:rsid w:val="00CD2798"/>
    <w:rsid w:val="00CD3B67"/>
    <w:rsid w:val="00CE30B8"/>
    <w:rsid w:val="00CE4776"/>
    <w:rsid w:val="00CF6A3A"/>
    <w:rsid w:val="00CF6C9E"/>
    <w:rsid w:val="00CF6FFD"/>
    <w:rsid w:val="00CF7131"/>
    <w:rsid w:val="00D02E8F"/>
    <w:rsid w:val="00D032FF"/>
    <w:rsid w:val="00D1175F"/>
    <w:rsid w:val="00D11D9C"/>
    <w:rsid w:val="00D1319E"/>
    <w:rsid w:val="00D20342"/>
    <w:rsid w:val="00D2040D"/>
    <w:rsid w:val="00D22ADD"/>
    <w:rsid w:val="00D23478"/>
    <w:rsid w:val="00D23DB8"/>
    <w:rsid w:val="00D3170C"/>
    <w:rsid w:val="00D33DD7"/>
    <w:rsid w:val="00D34A03"/>
    <w:rsid w:val="00D43937"/>
    <w:rsid w:val="00D55D91"/>
    <w:rsid w:val="00D6261E"/>
    <w:rsid w:val="00D70745"/>
    <w:rsid w:val="00D75C28"/>
    <w:rsid w:val="00D775CB"/>
    <w:rsid w:val="00D810AF"/>
    <w:rsid w:val="00D85416"/>
    <w:rsid w:val="00D85442"/>
    <w:rsid w:val="00D94A7C"/>
    <w:rsid w:val="00DA3448"/>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051A5"/>
    <w:rsid w:val="00E13327"/>
    <w:rsid w:val="00E2127E"/>
    <w:rsid w:val="00E270D9"/>
    <w:rsid w:val="00E3180E"/>
    <w:rsid w:val="00E36B7E"/>
    <w:rsid w:val="00E3753D"/>
    <w:rsid w:val="00E37563"/>
    <w:rsid w:val="00E53A7D"/>
    <w:rsid w:val="00E54269"/>
    <w:rsid w:val="00E6179C"/>
    <w:rsid w:val="00E66A91"/>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C054D"/>
    <w:rsid w:val="00EC42AF"/>
    <w:rsid w:val="00ED0630"/>
    <w:rsid w:val="00ED1757"/>
    <w:rsid w:val="00ED3F14"/>
    <w:rsid w:val="00ED623F"/>
    <w:rsid w:val="00ED639B"/>
    <w:rsid w:val="00EE3AB1"/>
    <w:rsid w:val="00EE5669"/>
    <w:rsid w:val="00EF21B1"/>
    <w:rsid w:val="00EF4153"/>
    <w:rsid w:val="00EF4EFF"/>
    <w:rsid w:val="00EF5206"/>
    <w:rsid w:val="00F007FE"/>
    <w:rsid w:val="00F06EC7"/>
    <w:rsid w:val="00F106DE"/>
    <w:rsid w:val="00F10BD6"/>
    <w:rsid w:val="00F11A4B"/>
    <w:rsid w:val="00F127F1"/>
    <w:rsid w:val="00F13A19"/>
    <w:rsid w:val="00F14207"/>
    <w:rsid w:val="00F21E64"/>
    <w:rsid w:val="00F2659A"/>
    <w:rsid w:val="00F27AA2"/>
    <w:rsid w:val="00F34215"/>
    <w:rsid w:val="00F35AF9"/>
    <w:rsid w:val="00F4028B"/>
    <w:rsid w:val="00F42ED8"/>
    <w:rsid w:val="00F45785"/>
    <w:rsid w:val="00F47F83"/>
    <w:rsid w:val="00F5432B"/>
    <w:rsid w:val="00F74FEF"/>
    <w:rsid w:val="00F859B5"/>
    <w:rsid w:val="00F92D3E"/>
    <w:rsid w:val="00FA1952"/>
    <w:rsid w:val="00FA5BA8"/>
    <w:rsid w:val="00FB45C5"/>
    <w:rsid w:val="00FC218B"/>
    <w:rsid w:val="00FC3247"/>
    <w:rsid w:val="00FC60D5"/>
    <w:rsid w:val="00FD37AF"/>
    <w:rsid w:val="00FE09E3"/>
    <w:rsid w:val="00FE0AE7"/>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29F8-4C3E-41A6-95A0-6FBF600B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8</cp:revision>
  <cp:lastPrinted>2021-07-21T19:36:00Z</cp:lastPrinted>
  <dcterms:created xsi:type="dcterms:W3CDTF">2022-05-16T16:23:00Z</dcterms:created>
  <dcterms:modified xsi:type="dcterms:W3CDTF">2022-05-16T18:37:00Z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