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128E979E" w:rsidR="00EF4EFF" w:rsidRDefault="00CB1AE0" w:rsidP="00EF4EFF">
      <w:pPr>
        <w:spacing w:after="0" w:line="240" w:lineRule="auto"/>
        <w:jc w:val="center"/>
        <w:rPr>
          <w:b/>
          <w:sz w:val="24"/>
          <w:szCs w:val="24"/>
        </w:rPr>
      </w:pPr>
      <w:r>
        <w:rPr>
          <w:b/>
          <w:sz w:val="24"/>
          <w:szCs w:val="24"/>
        </w:rPr>
        <w:t>August 17</w:t>
      </w:r>
      <w:r w:rsidR="00420D6E">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5EE0E8DD"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w:t>
      </w:r>
      <w:r w:rsidR="00CB1AE0">
        <w:rPr>
          <w:sz w:val="24"/>
          <w:szCs w:val="24"/>
        </w:rPr>
        <w:t>August 17</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w:t>
      </w:r>
      <w:r w:rsidR="0068528F">
        <w:rPr>
          <w:sz w:val="24"/>
          <w:szCs w:val="24"/>
        </w:rPr>
        <w:t>4:0</w:t>
      </w:r>
      <w:r w:rsidR="00CB1AE0">
        <w:rPr>
          <w:sz w:val="24"/>
          <w:szCs w:val="24"/>
        </w:rPr>
        <w:t>1</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390ED7C3"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CB1AE0">
        <w:rPr>
          <w:sz w:val="24"/>
          <w:szCs w:val="24"/>
        </w:rPr>
        <w:t xml:space="preserve"> Alan Metzler, Bill Lantzy, John Skelley, Kevin </w:t>
      </w:r>
      <w:proofErr w:type="spellStart"/>
      <w:r w:rsidR="00CB1AE0">
        <w:rPr>
          <w:sz w:val="24"/>
          <w:szCs w:val="24"/>
        </w:rPr>
        <w:t>Persio</w:t>
      </w:r>
      <w:proofErr w:type="spellEnd"/>
      <w:r w:rsidR="00CB1AE0">
        <w:rPr>
          <w:sz w:val="24"/>
          <w:szCs w:val="24"/>
        </w:rPr>
        <w:t xml:space="preserve">, Sylvia King, </w:t>
      </w:r>
      <w:proofErr w:type="spellStart"/>
      <w:r w:rsidR="00CB1AE0">
        <w:rPr>
          <w:sz w:val="24"/>
          <w:szCs w:val="24"/>
        </w:rPr>
        <w:t>Yamila</w:t>
      </w:r>
      <w:proofErr w:type="spellEnd"/>
      <w:r w:rsidR="00CB1AE0">
        <w:rPr>
          <w:sz w:val="24"/>
          <w:szCs w:val="24"/>
        </w:rPr>
        <w:t xml:space="preserve"> </w:t>
      </w:r>
      <w:proofErr w:type="spellStart"/>
      <w:r w:rsidR="00CB1AE0">
        <w:rPr>
          <w:sz w:val="24"/>
          <w:szCs w:val="24"/>
        </w:rPr>
        <w:t>Audiso</w:t>
      </w:r>
      <w:proofErr w:type="spellEnd"/>
      <w:r w:rsidR="00CB1AE0">
        <w:rPr>
          <w:sz w:val="24"/>
          <w:szCs w:val="24"/>
        </w:rPr>
        <w:t xml:space="preserve">, </w:t>
      </w:r>
      <w:r w:rsidR="00AD1379">
        <w:rPr>
          <w:sz w:val="24"/>
          <w:szCs w:val="24"/>
        </w:rPr>
        <w:t xml:space="preserve">Marlin Plymette, </w:t>
      </w:r>
      <w:r w:rsidR="00CB1AE0">
        <w:rPr>
          <w:sz w:val="24"/>
          <w:szCs w:val="24"/>
        </w:rPr>
        <w:t>Warren “Tripp” Crilly (arrived at 4:11 pm)</w:t>
      </w:r>
    </w:p>
    <w:p w14:paraId="1721F773" w14:textId="0D1EB353" w:rsidR="00F92D33" w:rsidRDefault="00F92D33" w:rsidP="00EF4EFF">
      <w:pPr>
        <w:spacing w:after="0" w:line="240" w:lineRule="auto"/>
        <w:rPr>
          <w:sz w:val="24"/>
          <w:szCs w:val="24"/>
        </w:rPr>
      </w:pPr>
    </w:p>
    <w:p w14:paraId="6DD221A2" w14:textId="5EBE1046" w:rsidR="00F92D33" w:rsidRPr="00F92D33" w:rsidRDefault="00F92D33" w:rsidP="00EF4EFF">
      <w:pPr>
        <w:spacing w:after="0" w:line="240" w:lineRule="auto"/>
        <w:rPr>
          <w:sz w:val="24"/>
          <w:szCs w:val="24"/>
        </w:rPr>
      </w:pPr>
      <w:r>
        <w:rPr>
          <w:sz w:val="24"/>
          <w:szCs w:val="24"/>
          <w:u w:val="single"/>
        </w:rPr>
        <w:t>Members Absent</w:t>
      </w:r>
      <w:r w:rsidRPr="00F92D33">
        <w:rPr>
          <w:sz w:val="24"/>
          <w:szCs w:val="24"/>
        </w:rPr>
        <w:t>: Cara Ferrante</w:t>
      </w:r>
    </w:p>
    <w:p w14:paraId="0CBBFAFD" w14:textId="22987190" w:rsidR="000869B1" w:rsidRDefault="000869B1" w:rsidP="00EF4EFF">
      <w:pPr>
        <w:spacing w:after="0" w:line="240" w:lineRule="auto"/>
        <w:rPr>
          <w:sz w:val="24"/>
          <w:szCs w:val="24"/>
        </w:rPr>
      </w:pPr>
    </w:p>
    <w:p w14:paraId="787E3085" w14:textId="7B34CD70"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w:t>
      </w:r>
      <w:r w:rsidR="00420D6E">
        <w:rPr>
          <w:sz w:val="24"/>
          <w:szCs w:val="24"/>
        </w:rPr>
        <w:t xml:space="preserve"> Stephanie Young,</w:t>
      </w:r>
      <w:r w:rsidRPr="009B530B">
        <w:rPr>
          <w:sz w:val="24"/>
          <w:szCs w:val="24"/>
        </w:rPr>
        <w:t xml:space="preserve"> </w:t>
      </w:r>
      <w:r w:rsidR="0068528F">
        <w:rPr>
          <w:sz w:val="24"/>
          <w:szCs w:val="24"/>
        </w:rPr>
        <w:t>Maria Cuccaro and Adam Sprankle</w:t>
      </w:r>
    </w:p>
    <w:p w14:paraId="734B0E3C" w14:textId="216E140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69BA466" w14:textId="3DED6BC4" w:rsidR="00ED37EA" w:rsidRPr="00ED37EA" w:rsidRDefault="00CB1AE0" w:rsidP="00ED37EA">
      <w:pPr>
        <w:rPr>
          <w:sz w:val="24"/>
          <w:szCs w:val="24"/>
        </w:rPr>
      </w:pPr>
      <w:r>
        <w:rPr>
          <w:sz w:val="24"/>
          <w:szCs w:val="24"/>
        </w:rPr>
        <w:t xml:space="preserve">Introductions were made to the new board members, Kevin </w:t>
      </w:r>
      <w:proofErr w:type="spellStart"/>
      <w:r>
        <w:rPr>
          <w:sz w:val="24"/>
          <w:szCs w:val="24"/>
        </w:rPr>
        <w:t>Persio</w:t>
      </w:r>
      <w:proofErr w:type="spellEnd"/>
      <w:r>
        <w:rPr>
          <w:sz w:val="24"/>
          <w:szCs w:val="24"/>
        </w:rPr>
        <w:t xml:space="preserve"> and </w:t>
      </w:r>
      <w:proofErr w:type="spellStart"/>
      <w:r>
        <w:rPr>
          <w:sz w:val="24"/>
          <w:szCs w:val="24"/>
        </w:rPr>
        <w:t>Yamila</w:t>
      </w:r>
      <w:proofErr w:type="spellEnd"/>
      <w:r>
        <w:rPr>
          <w:sz w:val="24"/>
          <w:szCs w:val="24"/>
        </w:rPr>
        <w:t xml:space="preserve"> </w:t>
      </w:r>
      <w:proofErr w:type="spellStart"/>
      <w:r>
        <w:rPr>
          <w:sz w:val="24"/>
          <w:szCs w:val="24"/>
        </w:rPr>
        <w:t>Audiso</w:t>
      </w:r>
      <w:proofErr w:type="spellEnd"/>
      <w:r>
        <w:rPr>
          <w:sz w:val="24"/>
          <w:szCs w:val="24"/>
        </w:rPr>
        <w:t xml:space="preserve">.  They were welcomed aboard and Alan Metzler emphasized their amazing credentials. Alan discussed the numerous funding opportunities available to the </w:t>
      </w:r>
      <w:r w:rsidR="000651F8">
        <w:rPr>
          <w:sz w:val="24"/>
          <w:szCs w:val="24"/>
        </w:rPr>
        <w:t>l</w:t>
      </w:r>
      <w:r>
        <w:rPr>
          <w:sz w:val="24"/>
          <w:szCs w:val="24"/>
        </w:rPr>
        <w:t>ib</w:t>
      </w:r>
      <w:r w:rsidR="000C2CF0">
        <w:rPr>
          <w:sz w:val="24"/>
          <w:szCs w:val="24"/>
        </w:rPr>
        <w:t>rary and the exciting</w:t>
      </w:r>
      <w:r w:rsidR="000651F8">
        <w:rPr>
          <w:sz w:val="24"/>
          <w:szCs w:val="24"/>
        </w:rPr>
        <w:t xml:space="preserve"> upcoming</w:t>
      </w:r>
      <w:r w:rsidR="000C2CF0">
        <w:rPr>
          <w:sz w:val="24"/>
          <w:szCs w:val="24"/>
        </w:rPr>
        <w:t xml:space="preserve"> improvements. The idea of working with local partners to take advantage of local dollars is really fortunate for staffing. </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7B6DEF64" w14:textId="77777777" w:rsidR="008025F8" w:rsidRDefault="00420D6E">
      <w:pPr>
        <w:rPr>
          <w:sz w:val="24"/>
          <w:szCs w:val="24"/>
        </w:rPr>
      </w:pPr>
      <w:r>
        <w:rPr>
          <w:sz w:val="24"/>
          <w:szCs w:val="24"/>
        </w:rPr>
        <w:t xml:space="preserve">Bill Lantzy asked </w:t>
      </w:r>
      <w:r w:rsidR="000C2CF0">
        <w:rPr>
          <w:sz w:val="24"/>
          <w:szCs w:val="24"/>
        </w:rPr>
        <w:t>about the system agreement and which if any of the libraries did not sign.  There was some discussion that Highland had not signed and returned the agreement.  There was some discussion that Highland’s board ha</w:t>
      </w:r>
      <w:r w:rsidR="008025F8">
        <w:rPr>
          <w:sz w:val="24"/>
          <w:szCs w:val="24"/>
        </w:rPr>
        <w:t xml:space="preserve">s not met and has not approved the agreement.  There was some discussion that there were perhaps some inaccuracies provided to the Highland Board by the director of Highland. Fines in particular seem to be a sticking point with the Board and Director of Highland, and they feel that whatever was discussed should be discussed with the system libraries and not just distributed as a mandate. </w:t>
      </w:r>
    </w:p>
    <w:p w14:paraId="23AE1E50" w14:textId="77777777" w:rsidR="000651F8" w:rsidRDefault="008025F8">
      <w:pPr>
        <w:rPr>
          <w:sz w:val="24"/>
          <w:szCs w:val="24"/>
        </w:rPr>
      </w:pPr>
      <w:r>
        <w:rPr>
          <w:sz w:val="24"/>
          <w:szCs w:val="24"/>
        </w:rPr>
        <w:t>Bill questioned what the “brown paper bag test” is.  Maria explained that this was in fact a skin color test. Marlin congratulate</w:t>
      </w:r>
      <w:r w:rsidR="000651F8">
        <w:rPr>
          <w:sz w:val="24"/>
          <w:szCs w:val="24"/>
        </w:rPr>
        <w:t>d</w:t>
      </w:r>
      <w:r>
        <w:rPr>
          <w:sz w:val="24"/>
          <w:szCs w:val="24"/>
        </w:rPr>
        <w:t xml:space="preserve"> Barb on her selection to participate in the P</w:t>
      </w:r>
      <w:r w:rsidR="000651F8">
        <w:rPr>
          <w:sz w:val="24"/>
          <w:szCs w:val="24"/>
        </w:rPr>
        <w:t>ennsylvania Library Association Annual</w:t>
      </w:r>
      <w:r>
        <w:rPr>
          <w:sz w:val="24"/>
          <w:szCs w:val="24"/>
        </w:rPr>
        <w:t xml:space="preserve"> Conference. Marlin then asked if Nanto Glo had submitted data about </w:t>
      </w:r>
      <w:r w:rsidR="000651F8">
        <w:rPr>
          <w:sz w:val="24"/>
          <w:szCs w:val="24"/>
        </w:rPr>
        <w:t>f</w:t>
      </w:r>
      <w:r>
        <w:rPr>
          <w:sz w:val="24"/>
          <w:szCs w:val="24"/>
        </w:rPr>
        <w:t xml:space="preserve">ines. </w:t>
      </w:r>
    </w:p>
    <w:p w14:paraId="0E4B21E4" w14:textId="565A8F8C" w:rsidR="0031092D" w:rsidRDefault="000651F8">
      <w:pPr>
        <w:rPr>
          <w:sz w:val="24"/>
          <w:szCs w:val="24"/>
        </w:rPr>
      </w:pPr>
      <w:r>
        <w:rPr>
          <w:sz w:val="24"/>
          <w:szCs w:val="24"/>
        </w:rPr>
        <w:t xml:space="preserve">A motion to approve the minutes of July 20, 2021 was </w:t>
      </w:r>
      <w:r w:rsidR="00E41C06">
        <w:rPr>
          <w:sz w:val="24"/>
          <w:szCs w:val="24"/>
        </w:rPr>
        <w:t>made by Marlin Plymette</w:t>
      </w:r>
      <w:r w:rsidR="0071522B">
        <w:rPr>
          <w:sz w:val="24"/>
          <w:szCs w:val="24"/>
        </w:rPr>
        <w:t xml:space="preserve"> </w:t>
      </w:r>
      <w:r>
        <w:rPr>
          <w:sz w:val="24"/>
          <w:szCs w:val="24"/>
        </w:rPr>
        <w:t xml:space="preserve">and </w:t>
      </w:r>
      <w:r w:rsidR="0071522B">
        <w:rPr>
          <w:sz w:val="24"/>
          <w:szCs w:val="24"/>
        </w:rPr>
        <w:t xml:space="preserve">seconded by John Skelley </w:t>
      </w:r>
      <w:r>
        <w:rPr>
          <w:sz w:val="24"/>
          <w:szCs w:val="24"/>
        </w:rPr>
        <w:t>with all in favor.</w:t>
      </w:r>
      <w:r w:rsidR="0071522B">
        <w:rPr>
          <w:sz w:val="24"/>
          <w:szCs w:val="24"/>
        </w:rPr>
        <w:t xml:space="preserve"> </w:t>
      </w:r>
    </w:p>
    <w:p w14:paraId="4CCE40B7" w14:textId="77777777" w:rsidR="00E25A5E" w:rsidRDefault="0007682A" w:rsidP="00E25A5E">
      <w:pPr>
        <w:rPr>
          <w:sz w:val="24"/>
          <w:szCs w:val="24"/>
        </w:rPr>
      </w:pPr>
      <w:r>
        <w:rPr>
          <w:sz w:val="24"/>
          <w:szCs w:val="24"/>
          <w:u w:val="single"/>
        </w:rPr>
        <w:t>Treasurer’s Report</w:t>
      </w:r>
      <w:r w:rsidRPr="003666C7">
        <w:rPr>
          <w:sz w:val="24"/>
          <w:szCs w:val="24"/>
          <w:u w:val="single"/>
        </w:rPr>
        <w:t>:</w:t>
      </w:r>
    </w:p>
    <w:p w14:paraId="49F6B80E" w14:textId="1DC795C6" w:rsidR="002E6BF4" w:rsidRDefault="0071522B">
      <w:pPr>
        <w:rPr>
          <w:sz w:val="24"/>
          <w:szCs w:val="24"/>
        </w:rPr>
      </w:pPr>
      <w:r>
        <w:rPr>
          <w:sz w:val="24"/>
        </w:rPr>
        <w:t>In absence of the Board Treasurer, Stephanie Young, Business Manager of the Cambria County Library presented the report. Stephanie reported that there were 3 pay distribution</w:t>
      </w:r>
      <w:r w:rsidR="00707A65">
        <w:rPr>
          <w:sz w:val="24"/>
        </w:rPr>
        <w:t>s</w:t>
      </w:r>
      <w:r>
        <w:rPr>
          <w:sz w:val="24"/>
        </w:rPr>
        <w:t xml:space="preserve"> in the </w:t>
      </w:r>
      <w:r>
        <w:rPr>
          <w:sz w:val="24"/>
        </w:rPr>
        <w:lastRenderedPageBreak/>
        <w:t xml:space="preserve">month of July, so the salaries look higher than usual.  Stephanie reported that the perpetual trust has seen a large loss, as the market went down for a second quarter. </w:t>
      </w:r>
      <w:r w:rsidR="00E25A5E" w:rsidRPr="00E25A5E">
        <w:rPr>
          <w:sz w:val="24"/>
        </w:rPr>
        <w:t xml:space="preserve"> </w:t>
      </w:r>
      <w:r>
        <w:rPr>
          <w:sz w:val="24"/>
        </w:rPr>
        <w:t>All in all, the fund has seen a 12</w:t>
      </w:r>
      <w:r w:rsidR="007E06EB">
        <w:rPr>
          <w:sz w:val="24"/>
        </w:rPr>
        <w:t>%</w:t>
      </w:r>
      <w:r>
        <w:rPr>
          <w:sz w:val="24"/>
        </w:rPr>
        <w:t xml:space="preserve"> increase since 2019. </w:t>
      </w:r>
      <w:r w:rsidR="009660FC">
        <w:rPr>
          <w:sz w:val="24"/>
          <w:szCs w:val="24"/>
        </w:rPr>
        <w:t xml:space="preserve">The treasurer’s report </w:t>
      </w:r>
      <w:r w:rsidR="007D28F7">
        <w:rPr>
          <w:sz w:val="24"/>
          <w:szCs w:val="24"/>
        </w:rPr>
        <w:t>was</w:t>
      </w:r>
      <w:r w:rsidR="009660FC">
        <w:rPr>
          <w:sz w:val="24"/>
          <w:szCs w:val="24"/>
        </w:rPr>
        <w:t xml:space="preserve"> filed for audit</w:t>
      </w:r>
      <w:r w:rsidR="00A57F10">
        <w:rPr>
          <w:sz w:val="24"/>
          <w:szCs w:val="24"/>
        </w:rPr>
        <w:t>.</w:t>
      </w:r>
    </w:p>
    <w:p w14:paraId="639CF787" w14:textId="77777777" w:rsidR="000C4F74" w:rsidRDefault="00817B66" w:rsidP="000C4F74">
      <w:pPr>
        <w:rPr>
          <w:sz w:val="24"/>
          <w:szCs w:val="24"/>
          <w:u w:val="single"/>
        </w:rPr>
      </w:pPr>
      <w:r w:rsidRPr="00817B66">
        <w:rPr>
          <w:sz w:val="24"/>
          <w:szCs w:val="24"/>
          <w:u w:val="single"/>
        </w:rPr>
        <w:t>Chairman’s Report:</w:t>
      </w:r>
    </w:p>
    <w:p w14:paraId="6100207D" w14:textId="27CE84FF" w:rsidR="00F81BBD" w:rsidRPr="0094451D" w:rsidRDefault="000C4F74" w:rsidP="00F81BBD">
      <w:pPr>
        <w:rPr>
          <w:sz w:val="24"/>
          <w:szCs w:val="24"/>
        </w:rPr>
      </w:pPr>
      <w:r>
        <w:rPr>
          <w:sz w:val="24"/>
          <w:szCs w:val="24"/>
        </w:rPr>
        <w:t xml:space="preserve">Alan </w:t>
      </w:r>
      <w:r w:rsidR="007E06EB">
        <w:rPr>
          <w:sz w:val="24"/>
          <w:szCs w:val="24"/>
        </w:rPr>
        <w:t>opened</w:t>
      </w:r>
      <w:r w:rsidR="0071522B">
        <w:rPr>
          <w:sz w:val="24"/>
          <w:szCs w:val="24"/>
        </w:rPr>
        <w:t xml:space="preserve"> with a discussion of collaboration with the county </w:t>
      </w:r>
      <w:r w:rsidR="007E06EB">
        <w:rPr>
          <w:sz w:val="24"/>
          <w:szCs w:val="24"/>
        </w:rPr>
        <w:t>on</w:t>
      </w:r>
      <w:r w:rsidR="0071522B">
        <w:rPr>
          <w:sz w:val="24"/>
          <w:szCs w:val="24"/>
        </w:rPr>
        <w:t xml:space="preserve"> our Capit</w:t>
      </w:r>
      <w:r w:rsidR="007E06EB">
        <w:rPr>
          <w:sz w:val="24"/>
          <w:szCs w:val="24"/>
        </w:rPr>
        <w:t>a</w:t>
      </w:r>
      <w:r w:rsidR="0071522B">
        <w:rPr>
          <w:sz w:val="24"/>
          <w:szCs w:val="24"/>
        </w:rPr>
        <w:t xml:space="preserve">l Projects. </w:t>
      </w:r>
      <w:r>
        <w:rPr>
          <w:sz w:val="24"/>
          <w:szCs w:val="24"/>
        </w:rPr>
        <w:t xml:space="preserve"> </w:t>
      </w:r>
      <w:r w:rsidR="00772778">
        <w:rPr>
          <w:sz w:val="24"/>
          <w:szCs w:val="24"/>
        </w:rPr>
        <w:t xml:space="preserve">Alan then discussed the American Rescue Plan </w:t>
      </w:r>
      <w:r w:rsidR="007E06EB">
        <w:rPr>
          <w:sz w:val="24"/>
          <w:szCs w:val="24"/>
        </w:rPr>
        <w:t>grant requests</w:t>
      </w:r>
      <w:r w:rsidR="00772778">
        <w:rPr>
          <w:sz w:val="24"/>
          <w:szCs w:val="24"/>
        </w:rPr>
        <w:t xml:space="preserve"> that have been submitted to the city. Alan discussed the decision to opt out of the Starbucks application as part of the ARPA grants. The request for the ARPA funds has been submitted to the City of Johnstown, but it will be several months before they get back to us.  The City of Johnstown has been great to work with.  Notice of an anonymous donation has been received through the Community Foundation for our patio plans and Alan thinks this will be a good start to the streetscape initiative. </w:t>
      </w:r>
      <w:r w:rsidR="00F81BBD">
        <w:rPr>
          <w:sz w:val="24"/>
          <w:szCs w:val="24"/>
        </w:rPr>
        <w:t xml:space="preserve">Ashley Flynn reported that as our private and anonymous donor has stipulated that they would like to see the </w:t>
      </w:r>
      <w:r w:rsidR="007E06EB">
        <w:rPr>
          <w:sz w:val="24"/>
          <w:szCs w:val="24"/>
        </w:rPr>
        <w:t>patio</w:t>
      </w:r>
      <w:r w:rsidR="00F81BBD">
        <w:rPr>
          <w:sz w:val="24"/>
          <w:szCs w:val="24"/>
        </w:rPr>
        <w:t xml:space="preserve"> work completed within the year, she had moved forward with meeting and coordinating the mural</w:t>
      </w:r>
      <w:r w:rsidR="007E06EB">
        <w:rPr>
          <w:sz w:val="24"/>
          <w:szCs w:val="24"/>
        </w:rPr>
        <w:t xml:space="preserve"> project</w:t>
      </w:r>
      <w:r w:rsidR="00F81BBD">
        <w:rPr>
          <w:sz w:val="24"/>
          <w:szCs w:val="24"/>
        </w:rPr>
        <w:t xml:space="preserve">. </w:t>
      </w:r>
    </w:p>
    <w:p w14:paraId="444C9D83" w14:textId="77777777" w:rsidR="007E06EB" w:rsidRDefault="00556504">
      <w:pPr>
        <w:rPr>
          <w:sz w:val="24"/>
          <w:szCs w:val="24"/>
        </w:rPr>
      </w:pPr>
      <w:r w:rsidRPr="00955A6C">
        <w:rPr>
          <w:sz w:val="24"/>
          <w:szCs w:val="24"/>
          <w:u w:val="single"/>
        </w:rPr>
        <w:t>Director’s Report</w:t>
      </w:r>
      <w:r w:rsidR="001F39BB" w:rsidRPr="00955A6C">
        <w:rPr>
          <w:sz w:val="24"/>
          <w:szCs w:val="24"/>
          <w:u w:val="single"/>
        </w:rPr>
        <w:t>:</w:t>
      </w:r>
      <w:r w:rsidR="009D6287">
        <w:rPr>
          <w:sz w:val="24"/>
          <w:szCs w:val="24"/>
        </w:rPr>
        <w:t xml:space="preserve"> </w:t>
      </w:r>
    </w:p>
    <w:p w14:paraId="5229935D" w14:textId="59BB88BA" w:rsidR="00556504" w:rsidRDefault="00F81BBD">
      <w:pPr>
        <w:rPr>
          <w:sz w:val="24"/>
          <w:szCs w:val="24"/>
        </w:rPr>
      </w:pPr>
      <w:r>
        <w:rPr>
          <w:sz w:val="24"/>
          <w:szCs w:val="24"/>
        </w:rPr>
        <w:t>John Skelley ask</w:t>
      </w:r>
      <w:r w:rsidR="007E06EB">
        <w:rPr>
          <w:sz w:val="24"/>
          <w:szCs w:val="24"/>
        </w:rPr>
        <w:t>ed</w:t>
      </w:r>
      <w:r>
        <w:rPr>
          <w:sz w:val="24"/>
          <w:szCs w:val="24"/>
        </w:rPr>
        <w:t xml:space="preserve"> about Portage and the Portage Board article in the Portage Dispatch.  Alan recap</w:t>
      </w:r>
      <w:r w:rsidR="007E06EB">
        <w:rPr>
          <w:sz w:val="24"/>
          <w:szCs w:val="24"/>
        </w:rPr>
        <w:t>ped</w:t>
      </w:r>
      <w:r>
        <w:rPr>
          <w:sz w:val="24"/>
          <w:szCs w:val="24"/>
        </w:rPr>
        <w:t xml:space="preserve"> the situation with Portage and its board for the new members. There seem</w:t>
      </w:r>
      <w:r w:rsidR="007E06EB">
        <w:rPr>
          <w:sz w:val="24"/>
          <w:szCs w:val="24"/>
        </w:rPr>
        <w:t>ed</w:t>
      </w:r>
      <w:r>
        <w:rPr>
          <w:sz w:val="24"/>
          <w:szCs w:val="24"/>
        </w:rPr>
        <w:t xml:space="preserve"> to be a miscommunication between the board and the director. Alan </w:t>
      </w:r>
      <w:r w:rsidR="00707A65">
        <w:rPr>
          <w:sz w:val="24"/>
          <w:szCs w:val="24"/>
        </w:rPr>
        <w:t>Metzler</w:t>
      </w:r>
      <w:r>
        <w:rPr>
          <w:sz w:val="24"/>
          <w:szCs w:val="24"/>
        </w:rPr>
        <w:t xml:space="preserve"> mentioned that several of the Portage Library board directors have resigned in the last several months leaving the library without a full board. He mentioned that the Cambria County Library System is here to be of help to the other system libraries and their board of directors.  A letter was sent to the library stating that having a working board is very important to the library. Marlin asked about the required number of hours for </w:t>
      </w:r>
      <w:r w:rsidR="009D6287">
        <w:rPr>
          <w:sz w:val="24"/>
          <w:szCs w:val="24"/>
        </w:rPr>
        <w:t xml:space="preserve">libraries to open for state funding. </w:t>
      </w:r>
    </w:p>
    <w:p w14:paraId="25C53FE7" w14:textId="200C8B1A" w:rsidR="009D6287" w:rsidRPr="00F81BBD" w:rsidRDefault="009D6287">
      <w:pPr>
        <w:rPr>
          <w:sz w:val="24"/>
          <w:szCs w:val="24"/>
        </w:rPr>
      </w:pPr>
      <w:r>
        <w:rPr>
          <w:sz w:val="24"/>
          <w:szCs w:val="24"/>
        </w:rPr>
        <w:t>Library Service</w:t>
      </w:r>
      <w:r w:rsidR="00C72077">
        <w:rPr>
          <w:sz w:val="24"/>
          <w:szCs w:val="24"/>
        </w:rPr>
        <w:t>s-</w:t>
      </w:r>
      <w:r>
        <w:rPr>
          <w:sz w:val="24"/>
          <w:szCs w:val="24"/>
        </w:rPr>
        <w:t xml:space="preserve"> </w:t>
      </w:r>
      <w:bookmarkStart w:id="0" w:name="_GoBack"/>
      <w:bookmarkEnd w:id="0"/>
      <w:r>
        <w:rPr>
          <w:sz w:val="24"/>
          <w:szCs w:val="24"/>
        </w:rPr>
        <w:t>Ashley reported that the Summer</w:t>
      </w:r>
      <w:r w:rsidR="007E06EB">
        <w:rPr>
          <w:sz w:val="24"/>
          <w:szCs w:val="24"/>
        </w:rPr>
        <w:t>Q</w:t>
      </w:r>
      <w:r>
        <w:rPr>
          <w:sz w:val="24"/>
          <w:szCs w:val="24"/>
        </w:rPr>
        <w:t xml:space="preserve">uest programs were winding down and that the </w:t>
      </w:r>
      <w:r w:rsidR="007E06EB">
        <w:rPr>
          <w:sz w:val="24"/>
          <w:szCs w:val="24"/>
        </w:rPr>
        <w:t xml:space="preserve">library saw the </w:t>
      </w:r>
      <w:r>
        <w:rPr>
          <w:sz w:val="24"/>
          <w:szCs w:val="24"/>
        </w:rPr>
        <w:t>largest number of Teen and Adult participation</w:t>
      </w:r>
      <w:r w:rsidR="007E06EB">
        <w:rPr>
          <w:sz w:val="24"/>
          <w:szCs w:val="24"/>
        </w:rPr>
        <w:t xml:space="preserve"> ever</w:t>
      </w:r>
      <w:r>
        <w:rPr>
          <w:sz w:val="24"/>
          <w:szCs w:val="24"/>
        </w:rPr>
        <w:t xml:space="preserve">. </w:t>
      </w:r>
      <w:r w:rsidR="007E06EB">
        <w:rPr>
          <w:sz w:val="24"/>
          <w:szCs w:val="24"/>
        </w:rPr>
        <w:t>A</w:t>
      </w:r>
      <w:r>
        <w:rPr>
          <w:sz w:val="24"/>
          <w:szCs w:val="24"/>
        </w:rPr>
        <w:t>ttendance in all three age groups ha</w:t>
      </w:r>
      <w:r w:rsidR="007E06EB">
        <w:rPr>
          <w:sz w:val="24"/>
          <w:szCs w:val="24"/>
        </w:rPr>
        <w:t>s</w:t>
      </w:r>
      <w:r>
        <w:rPr>
          <w:sz w:val="24"/>
          <w:szCs w:val="24"/>
        </w:rPr>
        <w:t xml:space="preserve"> seen a large increase. Surveys have gone out and the biggest complaint was that programs were not long enough. Ashley reminded the board that August is a slower month for programming as Summer</w:t>
      </w:r>
      <w:r w:rsidR="007E06EB">
        <w:rPr>
          <w:sz w:val="24"/>
          <w:szCs w:val="24"/>
        </w:rPr>
        <w:t>Q</w:t>
      </w:r>
      <w:r>
        <w:rPr>
          <w:sz w:val="24"/>
          <w:szCs w:val="24"/>
        </w:rPr>
        <w:t xml:space="preserve">uest winds down and fall programming has yet to start. </w:t>
      </w:r>
    </w:p>
    <w:p w14:paraId="6C6CB358" w14:textId="4B3023EB" w:rsidR="00D775CB" w:rsidRPr="00C72077" w:rsidRDefault="00C72077" w:rsidP="00C72077">
      <w:pPr>
        <w:rPr>
          <w:sz w:val="24"/>
          <w:szCs w:val="24"/>
        </w:rPr>
      </w:pPr>
      <w:r>
        <w:rPr>
          <w:sz w:val="24"/>
          <w:szCs w:val="24"/>
        </w:rPr>
        <w:t xml:space="preserve">Grant updates - </w:t>
      </w:r>
    </w:p>
    <w:p w14:paraId="075CC6F3" w14:textId="6392D5F1" w:rsidR="00C72077" w:rsidRDefault="00C72077" w:rsidP="009B3A64">
      <w:pPr>
        <w:pStyle w:val="ListParagraph"/>
        <w:numPr>
          <w:ilvl w:val="0"/>
          <w:numId w:val="26"/>
        </w:numPr>
        <w:rPr>
          <w:sz w:val="24"/>
          <w:szCs w:val="24"/>
        </w:rPr>
      </w:pPr>
      <w:r>
        <w:rPr>
          <w:sz w:val="24"/>
          <w:szCs w:val="24"/>
        </w:rPr>
        <w:t>Keystone bids were submitted</w:t>
      </w:r>
    </w:p>
    <w:p w14:paraId="4F025D57" w14:textId="170A75FA" w:rsidR="009B3A64" w:rsidRDefault="00567CC6" w:rsidP="009B3A64">
      <w:pPr>
        <w:pStyle w:val="ListParagraph"/>
        <w:numPr>
          <w:ilvl w:val="0"/>
          <w:numId w:val="26"/>
        </w:numPr>
        <w:rPr>
          <w:sz w:val="24"/>
          <w:szCs w:val="24"/>
        </w:rPr>
      </w:pPr>
      <w:r>
        <w:rPr>
          <w:sz w:val="24"/>
          <w:szCs w:val="24"/>
        </w:rPr>
        <w:t>Brick repointing is finished</w:t>
      </w:r>
    </w:p>
    <w:p w14:paraId="33EDC1B5" w14:textId="405EE1A7" w:rsidR="00D31D97" w:rsidRDefault="00567CC6" w:rsidP="0063197F">
      <w:pPr>
        <w:pStyle w:val="ListParagraph"/>
        <w:numPr>
          <w:ilvl w:val="0"/>
          <w:numId w:val="26"/>
        </w:numPr>
        <w:rPr>
          <w:sz w:val="24"/>
          <w:szCs w:val="24"/>
        </w:rPr>
      </w:pPr>
      <w:r>
        <w:rPr>
          <w:sz w:val="24"/>
          <w:szCs w:val="24"/>
        </w:rPr>
        <w:t xml:space="preserve">Carpet on the </w:t>
      </w:r>
      <w:r w:rsidR="007E06EB">
        <w:rPr>
          <w:sz w:val="24"/>
          <w:szCs w:val="24"/>
        </w:rPr>
        <w:t>second</w:t>
      </w:r>
      <w:r>
        <w:rPr>
          <w:sz w:val="24"/>
          <w:szCs w:val="24"/>
        </w:rPr>
        <w:t xml:space="preserve"> and </w:t>
      </w:r>
      <w:r w:rsidR="007E06EB">
        <w:rPr>
          <w:sz w:val="24"/>
          <w:szCs w:val="24"/>
        </w:rPr>
        <w:t>first</w:t>
      </w:r>
      <w:r>
        <w:rPr>
          <w:sz w:val="24"/>
          <w:szCs w:val="24"/>
        </w:rPr>
        <w:t xml:space="preserve"> floor have been ordered</w:t>
      </w:r>
    </w:p>
    <w:p w14:paraId="75D44D71" w14:textId="3F675E5A" w:rsidR="00567CC6" w:rsidRDefault="00567CC6" w:rsidP="0063197F">
      <w:pPr>
        <w:pStyle w:val="ListParagraph"/>
        <w:numPr>
          <w:ilvl w:val="0"/>
          <w:numId w:val="26"/>
        </w:numPr>
        <w:rPr>
          <w:sz w:val="24"/>
          <w:szCs w:val="24"/>
        </w:rPr>
      </w:pPr>
      <w:r>
        <w:rPr>
          <w:sz w:val="24"/>
          <w:szCs w:val="24"/>
        </w:rPr>
        <w:t>Digital Literacy Navigator is doing classes at other system libraries beginning in September</w:t>
      </w:r>
    </w:p>
    <w:p w14:paraId="7B9B8A51" w14:textId="70848B54" w:rsidR="00567CC6" w:rsidRDefault="00567CC6" w:rsidP="0063197F">
      <w:pPr>
        <w:pStyle w:val="ListParagraph"/>
        <w:numPr>
          <w:ilvl w:val="0"/>
          <w:numId w:val="26"/>
        </w:numPr>
        <w:rPr>
          <w:sz w:val="24"/>
          <w:szCs w:val="24"/>
        </w:rPr>
      </w:pPr>
      <w:r>
        <w:rPr>
          <w:sz w:val="24"/>
          <w:szCs w:val="24"/>
        </w:rPr>
        <w:t>Cameras will be arriving shortly.  Joel has already begun running new cables</w:t>
      </w:r>
    </w:p>
    <w:p w14:paraId="27E20310" w14:textId="358E4286" w:rsidR="00567CC6" w:rsidRDefault="00567CC6" w:rsidP="0063197F">
      <w:pPr>
        <w:pStyle w:val="ListParagraph"/>
        <w:numPr>
          <w:ilvl w:val="0"/>
          <w:numId w:val="26"/>
        </w:numPr>
        <w:rPr>
          <w:sz w:val="24"/>
          <w:szCs w:val="24"/>
        </w:rPr>
      </w:pPr>
      <w:r>
        <w:rPr>
          <w:sz w:val="24"/>
          <w:szCs w:val="24"/>
        </w:rPr>
        <w:t xml:space="preserve">Lighting: All exterior security lighting is completed.  Waiting on down lighting. </w:t>
      </w:r>
    </w:p>
    <w:p w14:paraId="2D9ADAA9" w14:textId="05AF46A6" w:rsidR="00567CC6" w:rsidRDefault="00567CC6" w:rsidP="0063197F">
      <w:pPr>
        <w:pStyle w:val="ListParagraph"/>
        <w:numPr>
          <w:ilvl w:val="0"/>
          <w:numId w:val="26"/>
        </w:numPr>
        <w:rPr>
          <w:sz w:val="24"/>
          <w:szCs w:val="24"/>
        </w:rPr>
      </w:pPr>
      <w:r>
        <w:rPr>
          <w:sz w:val="24"/>
          <w:szCs w:val="24"/>
        </w:rPr>
        <w:t>Patio: Waiting on logistics to report</w:t>
      </w:r>
    </w:p>
    <w:p w14:paraId="118300FE" w14:textId="112EC7CC" w:rsidR="007E0962" w:rsidRPr="00C72077" w:rsidRDefault="007E0962" w:rsidP="00C72077">
      <w:pPr>
        <w:rPr>
          <w:sz w:val="24"/>
          <w:szCs w:val="24"/>
        </w:rPr>
      </w:pPr>
      <w:r w:rsidRPr="00C72077">
        <w:rPr>
          <w:sz w:val="24"/>
          <w:szCs w:val="24"/>
        </w:rPr>
        <w:lastRenderedPageBreak/>
        <w:t>Office of Commonwealth Libraries</w:t>
      </w:r>
      <w:r w:rsidR="00C72077">
        <w:rPr>
          <w:sz w:val="24"/>
          <w:szCs w:val="24"/>
        </w:rPr>
        <w:t xml:space="preserve"> Funding Updates -</w:t>
      </w:r>
      <w:r w:rsidRPr="00C72077">
        <w:rPr>
          <w:sz w:val="24"/>
          <w:szCs w:val="24"/>
        </w:rPr>
        <w:t xml:space="preserve"> There is a 17% increase expected for 2023. It has been pointed out that no waivers for hours will be allowed. Currently Cambria County Library is short 1 hour to meet the required 65 hours per week.  Ashley says that we plan on opening at 8:00</w:t>
      </w:r>
      <w:r w:rsidR="009D72D2" w:rsidRPr="00C72077">
        <w:rPr>
          <w:sz w:val="24"/>
          <w:szCs w:val="24"/>
        </w:rPr>
        <w:t xml:space="preserve"> a.m. on Friday instead of 9:00 a.m. This will meet the requirement and cause the least disruption to staff.   We are awaiting on the answer from OCL concerning the 35/45 hours that most small libraries will need to be open.  </w:t>
      </w:r>
    </w:p>
    <w:p w14:paraId="7ED26FF1" w14:textId="3BA72EC9" w:rsidR="009D72D2" w:rsidRPr="00C72077" w:rsidRDefault="009D72D2" w:rsidP="00C72077">
      <w:pPr>
        <w:rPr>
          <w:sz w:val="24"/>
          <w:szCs w:val="24"/>
        </w:rPr>
      </w:pPr>
      <w:r w:rsidRPr="00C72077">
        <w:rPr>
          <w:sz w:val="24"/>
          <w:szCs w:val="24"/>
        </w:rPr>
        <w:t>Staffing</w:t>
      </w:r>
      <w:r w:rsidR="00C72077">
        <w:rPr>
          <w:sz w:val="24"/>
          <w:szCs w:val="24"/>
        </w:rPr>
        <w:t xml:space="preserve"> -</w:t>
      </w:r>
      <w:r w:rsidRPr="00C72077">
        <w:rPr>
          <w:sz w:val="24"/>
          <w:szCs w:val="24"/>
        </w:rPr>
        <w:t xml:space="preserve"> There is currently a vacancy in the Reference Department.  We are interviewing applicants to replace Joyce Homan, who moved from the Young Adult/Reference Librarian position to the Head of Reference.  She replaced Esther </w:t>
      </w:r>
      <w:proofErr w:type="spellStart"/>
      <w:r w:rsidRPr="00C72077">
        <w:rPr>
          <w:sz w:val="24"/>
          <w:szCs w:val="24"/>
        </w:rPr>
        <w:t>Vorhauer</w:t>
      </w:r>
      <w:proofErr w:type="spellEnd"/>
      <w:r w:rsidRPr="00C72077">
        <w:rPr>
          <w:sz w:val="24"/>
          <w:szCs w:val="24"/>
        </w:rPr>
        <w:t xml:space="preserve"> who retired at the end of July. </w:t>
      </w:r>
    </w:p>
    <w:p w14:paraId="51C76D6E" w14:textId="276092BD" w:rsidR="009D72D2" w:rsidRPr="00C72077" w:rsidRDefault="009D72D2" w:rsidP="00C72077">
      <w:pPr>
        <w:rPr>
          <w:sz w:val="24"/>
          <w:szCs w:val="24"/>
        </w:rPr>
      </w:pPr>
      <w:r w:rsidRPr="00C72077">
        <w:rPr>
          <w:sz w:val="24"/>
          <w:szCs w:val="24"/>
        </w:rPr>
        <w:t xml:space="preserve">Ashley also noted at this time that she will be on vacation the week of September 5, 2022. </w:t>
      </w:r>
    </w:p>
    <w:p w14:paraId="385AC01B" w14:textId="77777777" w:rsidR="00C72077" w:rsidRPr="00C72077" w:rsidRDefault="00C72077" w:rsidP="00C72077">
      <w:pPr>
        <w:rPr>
          <w:sz w:val="24"/>
          <w:szCs w:val="24"/>
          <w:u w:val="single"/>
        </w:rPr>
      </w:pPr>
      <w:r w:rsidRPr="00C72077">
        <w:rPr>
          <w:sz w:val="24"/>
          <w:szCs w:val="24"/>
          <w:u w:val="single"/>
        </w:rPr>
        <w:t>Old Business</w:t>
      </w:r>
    </w:p>
    <w:p w14:paraId="558C4726" w14:textId="1FB9D3D8" w:rsidR="00567CC6" w:rsidRPr="00C72077" w:rsidRDefault="00C72077" w:rsidP="00567CC6">
      <w:pPr>
        <w:pStyle w:val="ListParagraph"/>
        <w:numPr>
          <w:ilvl w:val="0"/>
          <w:numId w:val="31"/>
        </w:numPr>
        <w:rPr>
          <w:sz w:val="24"/>
        </w:rPr>
      </w:pPr>
      <w:r w:rsidRPr="00C72077">
        <w:rPr>
          <w:sz w:val="24"/>
        </w:rPr>
        <w:t xml:space="preserve">The board ratified the following </w:t>
      </w:r>
      <w:proofErr w:type="spellStart"/>
      <w:r w:rsidRPr="00C72077">
        <w:rPr>
          <w:sz w:val="24"/>
        </w:rPr>
        <w:t>evote</w:t>
      </w:r>
      <w:proofErr w:type="spellEnd"/>
      <w:r w:rsidRPr="00C72077">
        <w:rPr>
          <w:sz w:val="24"/>
        </w:rPr>
        <w:t xml:space="preserve">: </w:t>
      </w:r>
      <w:r w:rsidRPr="00C72077">
        <w:rPr>
          <w:sz w:val="24"/>
        </w:rPr>
        <w:t xml:space="preserve">A motion to approve Tussey Landscaping’s proposal and required down payment was made by Kevin </w:t>
      </w:r>
      <w:proofErr w:type="spellStart"/>
      <w:r w:rsidRPr="00C72077">
        <w:rPr>
          <w:sz w:val="24"/>
        </w:rPr>
        <w:t>Persio</w:t>
      </w:r>
      <w:proofErr w:type="spellEnd"/>
      <w:r w:rsidRPr="00C72077">
        <w:rPr>
          <w:sz w:val="24"/>
        </w:rPr>
        <w:t xml:space="preserve"> via email on August 10, 2022 and seconded by Warren Crilly with all in favor. </w:t>
      </w:r>
    </w:p>
    <w:p w14:paraId="21CCA2D0" w14:textId="2D063EFE" w:rsidR="009B3A64" w:rsidRDefault="009B3A64" w:rsidP="009B3A64">
      <w:pPr>
        <w:rPr>
          <w:sz w:val="24"/>
          <w:szCs w:val="24"/>
          <w:u w:val="single"/>
        </w:rPr>
      </w:pPr>
      <w:r w:rsidRPr="009B3A64">
        <w:rPr>
          <w:sz w:val="24"/>
          <w:szCs w:val="24"/>
          <w:u w:val="single"/>
        </w:rPr>
        <w:t>New Business</w:t>
      </w:r>
    </w:p>
    <w:p w14:paraId="3D1020EA" w14:textId="77777777" w:rsidR="001670F4" w:rsidRDefault="00C11DED" w:rsidP="00B13978">
      <w:pPr>
        <w:pStyle w:val="ListParagraph"/>
        <w:numPr>
          <w:ilvl w:val="0"/>
          <w:numId w:val="27"/>
        </w:numPr>
        <w:rPr>
          <w:sz w:val="24"/>
          <w:szCs w:val="24"/>
        </w:rPr>
      </w:pPr>
      <w:bookmarkStart w:id="1" w:name="_Hlk111548380"/>
      <w:r>
        <w:rPr>
          <w:sz w:val="24"/>
          <w:szCs w:val="24"/>
        </w:rPr>
        <w:t>Laptop system distribution</w:t>
      </w:r>
      <w:r w:rsidR="00B13978">
        <w:rPr>
          <w:sz w:val="24"/>
          <w:szCs w:val="24"/>
        </w:rPr>
        <w:t xml:space="preserve"> - </w:t>
      </w:r>
      <w:r w:rsidRPr="00B13978">
        <w:rPr>
          <w:sz w:val="24"/>
          <w:szCs w:val="24"/>
        </w:rPr>
        <w:t>Laptops have been purchased through ARP grant funds</w:t>
      </w:r>
      <w:r w:rsidR="001670F4">
        <w:rPr>
          <w:sz w:val="24"/>
          <w:szCs w:val="24"/>
        </w:rPr>
        <w:t xml:space="preserve"> and this proposed agreement will be provided to system members to explain the usage and ownership of the devices.</w:t>
      </w:r>
    </w:p>
    <w:p w14:paraId="694C8C17" w14:textId="77777777" w:rsidR="001670F4" w:rsidRDefault="001670F4" w:rsidP="001670F4">
      <w:pPr>
        <w:pStyle w:val="ListParagraph"/>
        <w:rPr>
          <w:sz w:val="24"/>
          <w:szCs w:val="24"/>
        </w:rPr>
      </w:pPr>
    </w:p>
    <w:p w14:paraId="12113C82" w14:textId="77777777" w:rsidR="001670F4" w:rsidRDefault="00C11DED" w:rsidP="001670F4">
      <w:pPr>
        <w:pStyle w:val="ListParagraph"/>
        <w:rPr>
          <w:sz w:val="24"/>
          <w:szCs w:val="24"/>
        </w:rPr>
      </w:pPr>
      <w:r w:rsidRPr="00B13978">
        <w:rPr>
          <w:sz w:val="24"/>
          <w:szCs w:val="24"/>
        </w:rPr>
        <w:t>A motion</w:t>
      </w:r>
      <w:r w:rsidR="001670F4">
        <w:rPr>
          <w:sz w:val="24"/>
          <w:szCs w:val="24"/>
        </w:rPr>
        <w:t xml:space="preserve"> to approve the system laptop policy for directors as presented</w:t>
      </w:r>
      <w:r w:rsidRPr="00B13978">
        <w:rPr>
          <w:sz w:val="24"/>
          <w:szCs w:val="24"/>
        </w:rPr>
        <w:t xml:space="preserve"> was made by Marlin Plymette</w:t>
      </w:r>
      <w:r w:rsidR="001670F4">
        <w:rPr>
          <w:sz w:val="24"/>
          <w:szCs w:val="24"/>
        </w:rPr>
        <w:t xml:space="preserve"> and</w:t>
      </w:r>
      <w:r w:rsidRPr="00B13978">
        <w:rPr>
          <w:sz w:val="24"/>
          <w:szCs w:val="24"/>
        </w:rPr>
        <w:t xml:space="preserve"> seconded by John Skelley </w:t>
      </w:r>
      <w:r w:rsidR="001670F4">
        <w:rPr>
          <w:sz w:val="24"/>
          <w:szCs w:val="24"/>
        </w:rPr>
        <w:t xml:space="preserve">with all in favor. </w:t>
      </w:r>
    </w:p>
    <w:p w14:paraId="69699E18" w14:textId="77777777" w:rsidR="001670F4" w:rsidRDefault="001670F4" w:rsidP="001670F4">
      <w:pPr>
        <w:pStyle w:val="ListParagraph"/>
        <w:rPr>
          <w:sz w:val="24"/>
          <w:szCs w:val="24"/>
        </w:rPr>
      </w:pPr>
    </w:p>
    <w:p w14:paraId="6CEC1109" w14:textId="3C082665" w:rsidR="00C11DED" w:rsidRDefault="00C11DED" w:rsidP="001670F4">
      <w:pPr>
        <w:pStyle w:val="ListParagraph"/>
        <w:numPr>
          <w:ilvl w:val="0"/>
          <w:numId w:val="27"/>
        </w:numPr>
        <w:rPr>
          <w:sz w:val="24"/>
          <w:szCs w:val="24"/>
        </w:rPr>
      </w:pPr>
      <w:r>
        <w:rPr>
          <w:sz w:val="24"/>
          <w:szCs w:val="24"/>
        </w:rPr>
        <w:t>Free Narcan Distribution to the Public</w:t>
      </w:r>
    </w:p>
    <w:p w14:paraId="04F4FC2F" w14:textId="162C4FD5" w:rsidR="00C11DED" w:rsidRPr="00C11DED" w:rsidRDefault="00C11DED" w:rsidP="00C11DED">
      <w:pPr>
        <w:pStyle w:val="ListParagraph"/>
        <w:numPr>
          <w:ilvl w:val="1"/>
          <w:numId w:val="27"/>
        </w:numPr>
        <w:rPr>
          <w:sz w:val="24"/>
          <w:szCs w:val="24"/>
        </w:rPr>
      </w:pPr>
      <w:r>
        <w:rPr>
          <w:sz w:val="24"/>
          <w:szCs w:val="24"/>
        </w:rPr>
        <w:t xml:space="preserve">The Drug Coalition would like to use the Cambria County Library’s parking lot to distribute Narcan. Sylvia King brought up concerns about the public thinking that the library had a supply of Narcan for distribution.  After a brief discussion, it was decided that there were many other viable options for this distribution in the area and suggest that the Coalition explore these options and no motion was raised to proceed with distribution. </w:t>
      </w:r>
    </w:p>
    <w:p w14:paraId="10C43831" w14:textId="77777777" w:rsidR="009B3A64" w:rsidRPr="009B3A64" w:rsidRDefault="009B3A64" w:rsidP="009B3A64">
      <w:pPr>
        <w:pStyle w:val="ListParagraph"/>
        <w:numPr>
          <w:ilvl w:val="0"/>
          <w:numId w:val="27"/>
        </w:numPr>
        <w:rPr>
          <w:sz w:val="24"/>
          <w:szCs w:val="24"/>
        </w:rPr>
      </w:pPr>
      <w:r w:rsidRPr="009B3A64">
        <w:rPr>
          <w:sz w:val="24"/>
          <w:szCs w:val="24"/>
        </w:rPr>
        <w:t xml:space="preserve">Committees </w:t>
      </w:r>
    </w:p>
    <w:p w14:paraId="52AC581D" w14:textId="77777777" w:rsidR="009B3A64" w:rsidRPr="009B3A64" w:rsidRDefault="009B3A64" w:rsidP="009B3A64">
      <w:pPr>
        <w:pStyle w:val="ListParagraph"/>
        <w:numPr>
          <w:ilvl w:val="1"/>
          <w:numId w:val="27"/>
        </w:numPr>
        <w:rPr>
          <w:sz w:val="24"/>
          <w:szCs w:val="24"/>
        </w:rPr>
      </w:pPr>
      <w:r w:rsidRPr="009B3A64">
        <w:rPr>
          <w:sz w:val="24"/>
          <w:szCs w:val="24"/>
        </w:rPr>
        <w:t xml:space="preserve">Governance: </w:t>
      </w:r>
    </w:p>
    <w:p w14:paraId="38BD1FBC" w14:textId="029CAC9B" w:rsidR="009B3A64" w:rsidRPr="009B3A64" w:rsidRDefault="005464B1" w:rsidP="009B3A64">
      <w:pPr>
        <w:pStyle w:val="ListParagraph"/>
        <w:numPr>
          <w:ilvl w:val="2"/>
          <w:numId w:val="27"/>
        </w:numPr>
        <w:rPr>
          <w:sz w:val="24"/>
          <w:szCs w:val="24"/>
        </w:rPr>
      </w:pPr>
      <w:r>
        <w:rPr>
          <w:sz w:val="24"/>
          <w:szCs w:val="24"/>
        </w:rPr>
        <w:t xml:space="preserve">Ashley will be </w:t>
      </w:r>
      <w:r w:rsidR="00E34E99">
        <w:rPr>
          <w:sz w:val="24"/>
          <w:szCs w:val="24"/>
        </w:rPr>
        <w:t xml:space="preserve">trying to schedule the committee meeting for </w:t>
      </w:r>
    </w:p>
    <w:p w14:paraId="4A7748E9" w14:textId="13C69FF1" w:rsidR="009B3A64" w:rsidRPr="009B3A64" w:rsidRDefault="009B3A64" w:rsidP="009B3A64">
      <w:pPr>
        <w:pStyle w:val="ListParagraph"/>
        <w:numPr>
          <w:ilvl w:val="1"/>
          <w:numId w:val="27"/>
        </w:numPr>
        <w:rPr>
          <w:sz w:val="24"/>
          <w:szCs w:val="24"/>
        </w:rPr>
      </w:pPr>
      <w:r w:rsidRPr="009B3A64">
        <w:rPr>
          <w:sz w:val="24"/>
          <w:szCs w:val="24"/>
        </w:rPr>
        <w:t>Finance:</w:t>
      </w:r>
      <w:r w:rsidR="00E34E99">
        <w:rPr>
          <w:sz w:val="24"/>
          <w:szCs w:val="24"/>
        </w:rPr>
        <w:t xml:space="preserve"> Cornerstone</w:t>
      </w:r>
      <w:r w:rsidR="001670F4">
        <w:rPr>
          <w:sz w:val="24"/>
          <w:szCs w:val="24"/>
        </w:rPr>
        <w:t xml:space="preserve"> investments will be discussed periodically. The board had m</w:t>
      </w:r>
      <w:r w:rsidR="00E34E99">
        <w:rPr>
          <w:sz w:val="24"/>
          <w:szCs w:val="24"/>
        </w:rPr>
        <w:t>oved from fixed assets to stocks. More will be discussed at next finance committee meeting.  All board members will be invited. Ashley is looking to schedule the week of August 29</w:t>
      </w:r>
      <w:r w:rsidR="001670F4">
        <w:rPr>
          <w:sz w:val="24"/>
          <w:szCs w:val="24"/>
        </w:rPr>
        <w:t>,</w:t>
      </w:r>
      <w:r w:rsidR="00E34E99">
        <w:rPr>
          <w:sz w:val="24"/>
          <w:szCs w:val="24"/>
        </w:rPr>
        <w:t xml:space="preserve"> 2022. </w:t>
      </w:r>
      <w:r w:rsidRPr="009B3A64">
        <w:rPr>
          <w:sz w:val="24"/>
          <w:szCs w:val="24"/>
        </w:rPr>
        <w:t xml:space="preserve"> </w:t>
      </w:r>
    </w:p>
    <w:p w14:paraId="5D34F5C6" w14:textId="01EFC405" w:rsidR="009B3A64" w:rsidRPr="009B3A64" w:rsidRDefault="009B3A64" w:rsidP="009B3A64">
      <w:pPr>
        <w:pStyle w:val="ListParagraph"/>
        <w:numPr>
          <w:ilvl w:val="1"/>
          <w:numId w:val="27"/>
        </w:numPr>
        <w:rPr>
          <w:sz w:val="24"/>
          <w:szCs w:val="24"/>
        </w:rPr>
      </w:pPr>
      <w:r w:rsidRPr="009B3A64">
        <w:rPr>
          <w:sz w:val="24"/>
          <w:szCs w:val="24"/>
        </w:rPr>
        <w:t xml:space="preserve">HR Committee – </w:t>
      </w:r>
      <w:r w:rsidR="00E34E99">
        <w:rPr>
          <w:sz w:val="24"/>
          <w:szCs w:val="24"/>
        </w:rPr>
        <w:t>Conflict of Interest Polic</w:t>
      </w:r>
      <w:r w:rsidR="001670F4">
        <w:rPr>
          <w:sz w:val="24"/>
          <w:szCs w:val="24"/>
        </w:rPr>
        <w:t>y w</w:t>
      </w:r>
      <w:r w:rsidR="00E34E99">
        <w:rPr>
          <w:sz w:val="24"/>
          <w:szCs w:val="24"/>
        </w:rPr>
        <w:t>ill need to be explored further before proceeding.</w:t>
      </w:r>
      <w:r w:rsidRPr="009B3A64">
        <w:rPr>
          <w:sz w:val="24"/>
          <w:szCs w:val="24"/>
        </w:rPr>
        <w:t xml:space="preserve"> </w:t>
      </w:r>
    </w:p>
    <w:p w14:paraId="53C592AE" w14:textId="7BC99650" w:rsidR="009B3A64" w:rsidRPr="009B3A64" w:rsidRDefault="009B3A64" w:rsidP="009B3A64">
      <w:pPr>
        <w:pStyle w:val="ListParagraph"/>
        <w:numPr>
          <w:ilvl w:val="1"/>
          <w:numId w:val="27"/>
        </w:numPr>
        <w:rPr>
          <w:sz w:val="24"/>
          <w:szCs w:val="24"/>
        </w:rPr>
      </w:pPr>
      <w:r w:rsidRPr="009B3A64">
        <w:rPr>
          <w:sz w:val="24"/>
          <w:szCs w:val="24"/>
        </w:rPr>
        <w:lastRenderedPageBreak/>
        <w:t xml:space="preserve">Building: </w:t>
      </w:r>
      <w:r w:rsidR="00E34E99">
        <w:rPr>
          <w:sz w:val="24"/>
          <w:szCs w:val="24"/>
        </w:rPr>
        <w:t>No updates</w:t>
      </w:r>
      <w:r w:rsidRPr="009B3A64">
        <w:rPr>
          <w:sz w:val="24"/>
          <w:szCs w:val="24"/>
        </w:rPr>
        <w:t xml:space="preserve">. </w:t>
      </w:r>
    </w:p>
    <w:p w14:paraId="5D9910AD" w14:textId="19710654" w:rsidR="009B3A64" w:rsidRPr="009B3A64" w:rsidRDefault="009B3A64" w:rsidP="009B3A64">
      <w:pPr>
        <w:pStyle w:val="ListParagraph"/>
        <w:numPr>
          <w:ilvl w:val="1"/>
          <w:numId w:val="27"/>
        </w:numPr>
        <w:rPr>
          <w:sz w:val="24"/>
          <w:szCs w:val="24"/>
        </w:rPr>
      </w:pPr>
      <w:r w:rsidRPr="009B3A64">
        <w:rPr>
          <w:sz w:val="24"/>
          <w:szCs w:val="24"/>
        </w:rPr>
        <w:t xml:space="preserve">System: </w:t>
      </w:r>
      <w:r w:rsidR="00F92D33">
        <w:rPr>
          <w:sz w:val="24"/>
          <w:szCs w:val="24"/>
        </w:rPr>
        <w:t xml:space="preserve">Ashley provided fine document that the system library directors will receive. This </w:t>
      </w:r>
      <w:r w:rsidR="0057248A">
        <w:rPr>
          <w:sz w:val="24"/>
          <w:szCs w:val="24"/>
        </w:rPr>
        <w:t>attempts</w:t>
      </w:r>
      <w:r w:rsidR="00F92D33">
        <w:rPr>
          <w:sz w:val="24"/>
          <w:szCs w:val="24"/>
        </w:rPr>
        <w:t xml:space="preserve"> to demonstrate a balance of “free vs fine”.  There were not many negatives other than small decrease in revenue. </w:t>
      </w:r>
    </w:p>
    <w:p w14:paraId="5421932A" w14:textId="77777777" w:rsidR="009B3A64" w:rsidRPr="009B3A64" w:rsidRDefault="009B3A64" w:rsidP="009B3A64">
      <w:pPr>
        <w:pStyle w:val="ListParagraph"/>
        <w:numPr>
          <w:ilvl w:val="0"/>
          <w:numId w:val="27"/>
        </w:numPr>
        <w:rPr>
          <w:sz w:val="24"/>
          <w:szCs w:val="24"/>
        </w:rPr>
      </w:pPr>
      <w:r w:rsidRPr="009B3A64">
        <w:rPr>
          <w:sz w:val="24"/>
          <w:szCs w:val="24"/>
        </w:rPr>
        <w:t>Other New Business</w:t>
      </w:r>
    </w:p>
    <w:p w14:paraId="0037DAB4" w14:textId="45FFF4E3" w:rsidR="001670F4" w:rsidRDefault="001670F4" w:rsidP="001670F4">
      <w:pPr>
        <w:pStyle w:val="ListParagraph"/>
        <w:ind w:left="1440"/>
        <w:rPr>
          <w:sz w:val="24"/>
          <w:szCs w:val="24"/>
        </w:rPr>
      </w:pPr>
      <w:r>
        <w:rPr>
          <w:sz w:val="24"/>
          <w:szCs w:val="24"/>
        </w:rPr>
        <w:t>No other new business.</w:t>
      </w:r>
    </w:p>
    <w:p w14:paraId="512827B3" w14:textId="77777777" w:rsidR="001670F4" w:rsidRDefault="001670F4" w:rsidP="009B3A64">
      <w:pPr>
        <w:rPr>
          <w:sz w:val="24"/>
          <w:szCs w:val="24"/>
        </w:rPr>
      </w:pPr>
    </w:p>
    <w:p w14:paraId="63AB610D" w14:textId="65FEEBA4" w:rsidR="009B3A64" w:rsidRDefault="001670F4" w:rsidP="009B3A64">
      <w:pPr>
        <w:rPr>
          <w:sz w:val="24"/>
          <w:szCs w:val="24"/>
        </w:rPr>
      </w:pPr>
      <w:r>
        <w:rPr>
          <w:sz w:val="24"/>
          <w:szCs w:val="24"/>
        </w:rPr>
        <w:t xml:space="preserve">A motion to adjourn was made by </w:t>
      </w:r>
      <w:r w:rsidR="00F92D33">
        <w:rPr>
          <w:sz w:val="24"/>
          <w:szCs w:val="24"/>
        </w:rPr>
        <w:t>Bill Lantzy</w:t>
      </w:r>
      <w:r w:rsidR="009B3A64" w:rsidRPr="009B3A64">
        <w:rPr>
          <w:sz w:val="24"/>
          <w:szCs w:val="24"/>
        </w:rPr>
        <w:t xml:space="preserve"> and </w:t>
      </w:r>
      <w:r>
        <w:rPr>
          <w:sz w:val="24"/>
          <w:szCs w:val="24"/>
        </w:rPr>
        <w:t xml:space="preserve">seconded by </w:t>
      </w:r>
      <w:r w:rsidR="009B3A64" w:rsidRPr="009B3A64">
        <w:rPr>
          <w:sz w:val="24"/>
          <w:szCs w:val="24"/>
        </w:rPr>
        <w:t>John</w:t>
      </w:r>
      <w:r w:rsidR="00F92D33">
        <w:rPr>
          <w:sz w:val="24"/>
          <w:szCs w:val="24"/>
        </w:rPr>
        <w:t xml:space="preserve"> Skelley</w:t>
      </w:r>
      <w:bookmarkEnd w:id="1"/>
      <w:r>
        <w:rPr>
          <w:sz w:val="24"/>
          <w:szCs w:val="24"/>
        </w:rPr>
        <w:t xml:space="preserve"> </w:t>
      </w:r>
      <w:r w:rsidR="00F92D33">
        <w:rPr>
          <w:sz w:val="24"/>
          <w:szCs w:val="24"/>
        </w:rPr>
        <w:t xml:space="preserve">at 5:03 p.m. </w:t>
      </w:r>
      <w:r>
        <w:rPr>
          <w:sz w:val="24"/>
          <w:szCs w:val="24"/>
        </w:rPr>
        <w:t>with all in favor.</w:t>
      </w:r>
    </w:p>
    <w:p w14:paraId="5C3F1C1E" w14:textId="77777777" w:rsidR="001670F4" w:rsidRDefault="001670F4" w:rsidP="009B3A64">
      <w:pPr>
        <w:rPr>
          <w:sz w:val="24"/>
          <w:szCs w:val="24"/>
        </w:rPr>
      </w:pPr>
    </w:p>
    <w:p w14:paraId="68A90333" w14:textId="2FB971C0" w:rsidR="001670F4" w:rsidRPr="009B3A64" w:rsidRDefault="001670F4" w:rsidP="009B3A64">
      <w:pPr>
        <w:rPr>
          <w:sz w:val="24"/>
          <w:szCs w:val="24"/>
          <w:u w:val="single"/>
        </w:rPr>
      </w:pPr>
      <w:r>
        <w:rPr>
          <w:sz w:val="24"/>
          <w:szCs w:val="24"/>
        </w:rPr>
        <w:t xml:space="preserve">The next </w:t>
      </w:r>
      <w:r w:rsidRPr="001670F4">
        <w:rPr>
          <w:sz w:val="24"/>
          <w:szCs w:val="24"/>
        </w:rPr>
        <w:t>board meeting</w:t>
      </w:r>
      <w:r>
        <w:rPr>
          <w:sz w:val="24"/>
          <w:szCs w:val="24"/>
        </w:rPr>
        <w:t xml:space="preserve"> is</w:t>
      </w:r>
      <w:r w:rsidRPr="001670F4">
        <w:rPr>
          <w:sz w:val="24"/>
          <w:szCs w:val="24"/>
        </w:rPr>
        <w:t xml:space="preserve"> scheduled for Wednesday, September 21, 2022</w:t>
      </w:r>
      <w:r>
        <w:rPr>
          <w:sz w:val="24"/>
          <w:szCs w:val="24"/>
        </w:rPr>
        <w:t xml:space="preserve"> at 4 pm.</w:t>
      </w:r>
    </w:p>
    <w:sectPr w:rsidR="001670F4" w:rsidRPr="009B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0E6"/>
    <w:multiLevelType w:val="hybridMultilevel"/>
    <w:tmpl w:val="2632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C5BF3"/>
    <w:multiLevelType w:val="hybridMultilevel"/>
    <w:tmpl w:val="FD763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A4F04"/>
    <w:multiLevelType w:val="hybridMultilevel"/>
    <w:tmpl w:val="B522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12"/>
  </w:num>
  <w:num w:numId="4">
    <w:abstractNumId w:val="2"/>
  </w:num>
  <w:num w:numId="5">
    <w:abstractNumId w:val="24"/>
  </w:num>
  <w:num w:numId="6">
    <w:abstractNumId w:val="22"/>
  </w:num>
  <w:num w:numId="7">
    <w:abstractNumId w:val="23"/>
  </w:num>
  <w:num w:numId="8">
    <w:abstractNumId w:val="0"/>
  </w:num>
  <w:num w:numId="9">
    <w:abstractNumId w:val="19"/>
  </w:num>
  <w:num w:numId="10">
    <w:abstractNumId w:val="30"/>
  </w:num>
  <w:num w:numId="11">
    <w:abstractNumId w:val="20"/>
  </w:num>
  <w:num w:numId="12">
    <w:abstractNumId w:val="10"/>
  </w:num>
  <w:num w:numId="13">
    <w:abstractNumId w:val="13"/>
  </w:num>
  <w:num w:numId="14">
    <w:abstractNumId w:val="8"/>
  </w:num>
  <w:num w:numId="15">
    <w:abstractNumId w:val="7"/>
  </w:num>
  <w:num w:numId="16">
    <w:abstractNumId w:val="28"/>
  </w:num>
  <w:num w:numId="17">
    <w:abstractNumId w:val="11"/>
  </w:num>
  <w:num w:numId="18">
    <w:abstractNumId w:val="26"/>
  </w:num>
  <w:num w:numId="19">
    <w:abstractNumId w:val="3"/>
  </w:num>
  <w:num w:numId="20">
    <w:abstractNumId w:val="16"/>
  </w:num>
  <w:num w:numId="21">
    <w:abstractNumId w:val="4"/>
  </w:num>
  <w:num w:numId="22">
    <w:abstractNumId w:val="17"/>
  </w:num>
  <w:num w:numId="23">
    <w:abstractNumId w:val="15"/>
  </w:num>
  <w:num w:numId="24">
    <w:abstractNumId w:val="29"/>
  </w:num>
  <w:num w:numId="25">
    <w:abstractNumId w:val="18"/>
  </w:num>
  <w:num w:numId="26">
    <w:abstractNumId w:val="1"/>
  </w:num>
  <w:num w:numId="27">
    <w:abstractNumId w:val="14"/>
  </w:num>
  <w:num w:numId="28">
    <w:abstractNumId w:val="25"/>
  </w:num>
  <w:num w:numId="29">
    <w:abstractNumId w:val="6"/>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344C"/>
    <w:rsid w:val="000651F8"/>
    <w:rsid w:val="00066FDB"/>
    <w:rsid w:val="0007421D"/>
    <w:rsid w:val="000757BC"/>
    <w:rsid w:val="00076143"/>
    <w:rsid w:val="0007682A"/>
    <w:rsid w:val="0008115F"/>
    <w:rsid w:val="000869B1"/>
    <w:rsid w:val="00087D76"/>
    <w:rsid w:val="000A4E5D"/>
    <w:rsid w:val="000B3583"/>
    <w:rsid w:val="000C2CF0"/>
    <w:rsid w:val="000C33D3"/>
    <w:rsid w:val="000C4F74"/>
    <w:rsid w:val="000C6F3C"/>
    <w:rsid w:val="000D010B"/>
    <w:rsid w:val="000D0707"/>
    <w:rsid w:val="000D1696"/>
    <w:rsid w:val="000D1FED"/>
    <w:rsid w:val="000D5888"/>
    <w:rsid w:val="000D7D0E"/>
    <w:rsid w:val="000E68C9"/>
    <w:rsid w:val="000F228E"/>
    <w:rsid w:val="000F2AE2"/>
    <w:rsid w:val="000F2BBD"/>
    <w:rsid w:val="000F4A85"/>
    <w:rsid w:val="00101BCD"/>
    <w:rsid w:val="00102F6A"/>
    <w:rsid w:val="00111D3E"/>
    <w:rsid w:val="00112AC6"/>
    <w:rsid w:val="00117769"/>
    <w:rsid w:val="00125BFB"/>
    <w:rsid w:val="001264F2"/>
    <w:rsid w:val="00137D5E"/>
    <w:rsid w:val="00161461"/>
    <w:rsid w:val="00164DFC"/>
    <w:rsid w:val="00165F76"/>
    <w:rsid w:val="001670F4"/>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92D"/>
    <w:rsid w:val="00310CE5"/>
    <w:rsid w:val="0031346A"/>
    <w:rsid w:val="0031615E"/>
    <w:rsid w:val="0031636E"/>
    <w:rsid w:val="00320C16"/>
    <w:rsid w:val="00322596"/>
    <w:rsid w:val="00326A3B"/>
    <w:rsid w:val="00326CDA"/>
    <w:rsid w:val="00333FE6"/>
    <w:rsid w:val="00335690"/>
    <w:rsid w:val="00337838"/>
    <w:rsid w:val="00343B26"/>
    <w:rsid w:val="003476E5"/>
    <w:rsid w:val="0035325F"/>
    <w:rsid w:val="0036103D"/>
    <w:rsid w:val="0036429E"/>
    <w:rsid w:val="00366823"/>
    <w:rsid w:val="00371DE5"/>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20D6E"/>
    <w:rsid w:val="00423731"/>
    <w:rsid w:val="0042747B"/>
    <w:rsid w:val="00432103"/>
    <w:rsid w:val="00433BDF"/>
    <w:rsid w:val="0043525E"/>
    <w:rsid w:val="004447F9"/>
    <w:rsid w:val="0044484D"/>
    <w:rsid w:val="00445811"/>
    <w:rsid w:val="00446749"/>
    <w:rsid w:val="004509C9"/>
    <w:rsid w:val="00452415"/>
    <w:rsid w:val="004528F3"/>
    <w:rsid w:val="004540B7"/>
    <w:rsid w:val="00471EE3"/>
    <w:rsid w:val="004829B6"/>
    <w:rsid w:val="0049036C"/>
    <w:rsid w:val="00491DA7"/>
    <w:rsid w:val="004A21B4"/>
    <w:rsid w:val="004A29D0"/>
    <w:rsid w:val="004A4726"/>
    <w:rsid w:val="004B2406"/>
    <w:rsid w:val="004B7653"/>
    <w:rsid w:val="004C3FCA"/>
    <w:rsid w:val="004C578A"/>
    <w:rsid w:val="004C662E"/>
    <w:rsid w:val="004D3E2D"/>
    <w:rsid w:val="004E1797"/>
    <w:rsid w:val="004E3D8F"/>
    <w:rsid w:val="004F0712"/>
    <w:rsid w:val="004F0998"/>
    <w:rsid w:val="004F14CB"/>
    <w:rsid w:val="004F3585"/>
    <w:rsid w:val="004F3E58"/>
    <w:rsid w:val="004F69F0"/>
    <w:rsid w:val="00500C20"/>
    <w:rsid w:val="005118C3"/>
    <w:rsid w:val="005170D5"/>
    <w:rsid w:val="00527B9C"/>
    <w:rsid w:val="00533B67"/>
    <w:rsid w:val="005464B1"/>
    <w:rsid w:val="00550D6E"/>
    <w:rsid w:val="00551A94"/>
    <w:rsid w:val="00556504"/>
    <w:rsid w:val="00562A4F"/>
    <w:rsid w:val="00565A57"/>
    <w:rsid w:val="00567CC6"/>
    <w:rsid w:val="00570069"/>
    <w:rsid w:val="005713C8"/>
    <w:rsid w:val="0057248A"/>
    <w:rsid w:val="005730F5"/>
    <w:rsid w:val="00577BF0"/>
    <w:rsid w:val="00583CFA"/>
    <w:rsid w:val="00587272"/>
    <w:rsid w:val="0059280C"/>
    <w:rsid w:val="00597F1A"/>
    <w:rsid w:val="005A1778"/>
    <w:rsid w:val="005A4050"/>
    <w:rsid w:val="005A6494"/>
    <w:rsid w:val="005B0339"/>
    <w:rsid w:val="005B0612"/>
    <w:rsid w:val="005B0647"/>
    <w:rsid w:val="005E01B3"/>
    <w:rsid w:val="005E16FA"/>
    <w:rsid w:val="005E46D6"/>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A0319"/>
    <w:rsid w:val="006A276A"/>
    <w:rsid w:val="006B687F"/>
    <w:rsid w:val="006B6B56"/>
    <w:rsid w:val="006D618F"/>
    <w:rsid w:val="006E1B85"/>
    <w:rsid w:val="006E3609"/>
    <w:rsid w:val="006E42E2"/>
    <w:rsid w:val="006E49EE"/>
    <w:rsid w:val="006E654D"/>
    <w:rsid w:val="006E68A6"/>
    <w:rsid w:val="006F1D49"/>
    <w:rsid w:val="006F2A48"/>
    <w:rsid w:val="006F2D82"/>
    <w:rsid w:val="00701B10"/>
    <w:rsid w:val="00707A65"/>
    <w:rsid w:val="00707E92"/>
    <w:rsid w:val="0071522B"/>
    <w:rsid w:val="007203BE"/>
    <w:rsid w:val="0072476F"/>
    <w:rsid w:val="007374E3"/>
    <w:rsid w:val="00741E54"/>
    <w:rsid w:val="00742623"/>
    <w:rsid w:val="00745000"/>
    <w:rsid w:val="007463BD"/>
    <w:rsid w:val="00755FFC"/>
    <w:rsid w:val="00772778"/>
    <w:rsid w:val="0077420D"/>
    <w:rsid w:val="00776C04"/>
    <w:rsid w:val="0077743D"/>
    <w:rsid w:val="007822D9"/>
    <w:rsid w:val="007849EA"/>
    <w:rsid w:val="00787809"/>
    <w:rsid w:val="0079246F"/>
    <w:rsid w:val="007A1657"/>
    <w:rsid w:val="007B7003"/>
    <w:rsid w:val="007B70DC"/>
    <w:rsid w:val="007B731B"/>
    <w:rsid w:val="007C07FA"/>
    <w:rsid w:val="007C7CA0"/>
    <w:rsid w:val="007D1B87"/>
    <w:rsid w:val="007D25D5"/>
    <w:rsid w:val="007D28F7"/>
    <w:rsid w:val="007D3411"/>
    <w:rsid w:val="007D600C"/>
    <w:rsid w:val="007E06EB"/>
    <w:rsid w:val="007E0962"/>
    <w:rsid w:val="007F0E8B"/>
    <w:rsid w:val="007F61CB"/>
    <w:rsid w:val="007F7C78"/>
    <w:rsid w:val="008025F8"/>
    <w:rsid w:val="00802CED"/>
    <w:rsid w:val="00803CFA"/>
    <w:rsid w:val="0081161F"/>
    <w:rsid w:val="00811CDF"/>
    <w:rsid w:val="00815EAB"/>
    <w:rsid w:val="00817B66"/>
    <w:rsid w:val="008219C7"/>
    <w:rsid w:val="0083017B"/>
    <w:rsid w:val="00831EF4"/>
    <w:rsid w:val="00832BB1"/>
    <w:rsid w:val="00833654"/>
    <w:rsid w:val="00837C61"/>
    <w:rsid w:val="00843A87"/>
    <w:rsid w:val="00845550"/>
    <w:rsid w:val="0084610C"/>
    <w:rsid w:val="008536B2"/>
    <w:rsid w:val="008560DB"/>
    <w:rsid w:val="00860813"/>
    <w:rsid w:val="00861042"/>
    <w:rsid w:val="00861B02"/>
    <w:rsid w:val="008621BE"/>
    <w:rsid w:val="008666D7"/>
    <w:rsid w:val="008952A2"/>
    <w:rsid w:val="00896E84"/>
    <w:rsid w:val="008A4DD0"/>
    <w:rsid w:val="008B16B6"/>
    <w:rsid w:val="008B2582"/>
    <w:rsid w:val="008B70C6"/>
    <w:rsid w:val="008C1071"/>
    <w:rsid w:val="008C40F0"/>
    <w:rsid w:val="008C4A24"/>
    <w:rsid w:val="008C7287"/>
    <w:rsid w:val="008D0862"/>
    <w:rsid w:val="008D10B6"/>
    <w:rsid w:val="008D33F1"/>
    <w:rsid w:val="008D797E"/>
    <w:rsid w:val="008E12BE"/>
    <w:rsid w:val="008E2D76"/>
    <w:rsid w:val="008E5863"/>
    <w:rsid w:val="008E6548"/>
    <w:rsid w:val="008F27CB"/>
    <w:rsid w:val="008F32AC"/>
    <w:rsid w:val="009001F8"/>
    <w:rsid w:val="00902A59"/>
    <w:rsid w:val="00905FC7"/>
    <w:rsid w:val="00911515"/>
    <w:rsid w:val="00911B2D"/>
    <w:rsid w:val="00912378"/>
    <w:rsid w:val="0091264C"/>
    <w:rsid w:val="009143C0"/>
    <w:rsid w:val="00920BFC"/>
    <w:rsid w:val="00921FE5"/>
    <w:rsid w:val="00922768"/>
    <w:rsid w:val="009339FB"/>
    <w:rsid w:val="00940455"/>
    <w:rsid w:val="0094285D"/>
    <w:rsid w:val="0094451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3A64"/>
    <w:rsid w:val="009B530B"/>
    <w:rsid w:val="009B74A3"/>
    <w:rsid w:val="009D2597"/>
    <w:rsid w:val="009D600B"/>
    <w:rsid w:val="009D6287"/>
    <w:rsid w:val="009D69C9"/>
    <w:rsid w:val="009D72D2"/>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63D64"/>
    <w:rsid w:val="00A73F49"/>
    <w:rsid w:val="00A748AC"/>
    <w:rsid w:val="00A772D4"/>
    <w:rsid w:val="00A81147"/>
    <w:rsid w:val="00A8423F"/>
    <w:rsid w:val="00A87DA5"/>
    <w:rsid w:val="00A93C98"/>
    <w:rsid w:val="00AA047B"/>
    <w:rsid w:val="00AB1851"/>
    <w:rsid w:val="00AB26BB"/>
    <w:rsid w:val="00AB45E9"/>
    <w:rsid w:val="00AB6721"/>
    <w:rsid w:val="00AC2EB9"/>
    <w:rsid w:val="00AC4FA3"/>
    <w:rsid w:val="00AD1379"/>
    <w:rsid w:val="00AD7FCA"/>
    <w:rsid w:val="00AE158A"/>
    <w:rsid w:val="00AE2CA9"/>
    <w:rsid w:val="00AF4FBA"/>
    <w:rsid w:val="00B00A69"/>
    <w:rsid w:val="00B01248"/>
    <w:rsid w:val="00B01F48"/>
    <w:rsid w:val="00B10DE1"/>
    <w:rsid w:val="00B11945"/>
    <w:rsid w:val="00B13978"/>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1DED"/>
    <w:rsid w:val="00C12EE4"/>
    <w:rsid w:val="00C16241"/>
    <w:rsid w:val="00C23199"/>
    <w:rsid w:val="00C3037B"/>
    <w:rsid w:val="00C32359"/>
    <w:rsid w:val="00C402D2"/>
    <w:rsid w:val="00C4190A"/>
    <w:rsid w:val="00C4491A"/>
    <w:rsid w:val="00C503F7"/>
    <w:rsid w:val="00C54C74"/>
    <w:rsid w:val="00C5576E"/>
    <w:rsid w:val="00C559D4"/>
    <w:rsid w:val="00C64210"/>
    <w:rsid w:val="00C71120"/>
    <w:rsid w:val="00C72077"/>
    <w:rsid w:val="00C74F14"/>
    <w:rsid w:val="00C878D6"/>
    <w:rsid w:val="00C90369"/>
    <w:rsid w:val="00CA6A2C"/>
    <w:rsid w:val="00CB14A5"/>
    <w:rsid w:val="00CB1AE0"/>
    <w:rsid w:val="00CB30AF"/>
    <w:rsid w:val="00CB747B"/>
    <w:rsid w:val="00CC00C2"/>
    <w:rsid w:val="00CC4907"/>
    <w:rsid w:val="00CC49C6"/>
    <w:rsid w:val="00CD2798"/>
    <w:rsid w:val="00CD3B67"/>
    <w:rsid w:val="00CE30B8"/>
    <w:rsid w:val="00CE4776"/>
    <w:rsid w:val="00CE531B"/>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3170C"/>
    <w:rsid w:val="00D31D97"/>
    <w:rsid w:val="00D33DD7"/>
    <w:rsid w:val="00D34A03"/>
    <w:rsid w:val="00D43937"/>
    <w:rsid w:val="00D55D91"/>
    <w:rsid w:val="00D6261E"/>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C0570"/>
    <w:rsid w:val="00DC0EDD"/>
    <w:rsid w:val="00DC2004"/>
    <w:rsid w:val="00DC2019"/>
    <w:rsid w:val="00DC3D25"/>
    <w:rsid w:val="00DC49D7"/>
    <w:rsid w:val="00DD0CA0"/>
    <w:rsid w:val="00DD1935"/>
    <w:rsid w:val="00DD394A"/>
    <w:rsid w:val="00DE549D"/>
    <w:rsid w:val="00DE6312"/>
    <w:rsid w:val="00DE73E7"/>
    <w:rsid w:val="00DF03C0"/>
    <w:rsid w:val="00E00260"/>
    <w:rsid w:val="00E00FC2"/>
    <w:rsid w:val="00E02333"/>
    <w:rsid w:val="00E033D4"/>
    <w:rsid w:val="00E051A5"/>
    <w:rsid w:val="00E13327"/>
    <w:rsid w:val="00E2127E"/>
    <w:rsid w:val="00E25A5E"/>
    <w:rsid w:val="00E270D9"/>
    <w:rsid w:val="00E3180E"/>
    <w:rsid w:val="00E34E99"/>
    <w:rsid w:val="00E36B7E"/>
    <w:rsid w:val="00E3753D"/>
    <w:rsid w:val="00E37563"/>
    <w:rsid w:val="00E41C06"/>
    <w:rsid w:val="00E53A7D"/>
    <w:rsid w:val="00E54269"/>
    <w:rsid w:val="00E6179C"/>
    <w:rsid w:val="00E66A91"/>
    <w:rsid w:val="00E674F2"/>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7DAE"/>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21E64"/>
    <w:rsid w:val="00F2659A"/>
    <w:rsid w:val="00F27AA2"/>
    <w:rsid w:val="00F34215"/>
    <w:rsid w:val="00F35AF9"/>
    <w:rsid w:val="00F377D1"/>
    <w:rsid w:val="00F4028B"/>
    <w:rsid w:val="00F42ED8"/>
    <w:rsid w:val="00F45785"/>
    <w:rsid w:val="00F47F83"/>
    <w:rsid w:val="00F53697"/>
    <w:rsid w:val="00F5432B"/>
    <w:rsid w:val="00F74FEF"/>
    <w:rsid w:val="00F81BBD"/>
    <w:rsid w:val="00F859B5"/>
    <w:rsid w:val="00F92D33"/>
    <w:rsid w:val="00F92D3E"/>
    <w:rsid w:val="00FA1952"/>
    <w:rsid w:val="00FA5BA8"/>
    <w:rsid w:val="00FB45C5"/>
    <w:rsid w:val="00FC218B"/>
    <w:rsid w:val="00FC3247"/>
    <w:rsid w:val="00FC60D5"/>
    <w:rsid w:val="00FC6213"/>
    <w:rsid w:val="00FD37AF"/>
    <w:rsid w:val="00FE09E3"/>
    <w:rsid w:val="00FE0AE7"/>
    <w:rsid w:val="00FE5BD0"/>
    <w:rsid w:val="00FF02F4"/>
    <w:rsid w:val="00FF6469"/>
    <w:rsid w:val="00FF65C1"/>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BA28-272E-4B28-B05A-753CFCA7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D017A-CF93-4218-B4F8-14E33C077EF2}">
  <ds:schemaRefs>
    <ds:schemaRef ds:uri="http://schemas.microsoft.com/sharepoint/v3/contenttype/forms"/>
  </ds:schemaRefs>
</ds:datastoreItem>
</file>

<file path=customXml/itemProps3.xml><?xml version="1.0" encoding="utf-8"?>
<ds:datastoreItem xmlns:ds="http://schemas.openxmlformats.org/officeDocument/2006/customXml" ds:itemID="{8ABD3903-36C5-42C2-BEC1-43A374844683}">
  <ds:schemaRefs>
    <ds:schemaRef ds:uri="d7f4445f-254a-4f7f-b38c-500c7ef0117c"/>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323ef3ed-61ea-4777-af9f-30e8eac47aaf"/>
    <ds:schemaRef ds:uri="http://schemas.microsoft.com/office/2006/metadata/properties"/>
  </ds:schemaRefs>
</ds:datastoreItem>
</file>

<file path=customXml/itemProps4.xml><?xml version="1.0" encoding="utf-8"?>
<ds:datastoreItem xmlns:ds="http://schemas.openxmlformats.org/officeDocument/2006/customXml" ds:itemID="{C9377349-822B-408E-9CB1-0E8390E2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5</cp:revision>
  <cp:lastPrinted>2021-07-21T19:36:00Z</cp:lastPrinted>
  <dcterms:created xsi:type="dcterms:W3CDTF">2022-09-20T15:19:00Z</dcterms:created>
  <dcterms:modified xsi:type="dcterms:W3CDTF">2022-09-20T16:31:00Z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